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1AD" w:rsidRPr="00237894" w:rsidRDefault="00237894" w:rsidP="006F01AD">
      <w:pPr>
        <w:shd w:val="clear" w:color="auto" w:fill="FFFFFF"/>
        <w:spacing w:before="300" w:after="150" w:line="315" w:lineRule="atLeast"/>
        <w:outlineLvl w:val="1"/>
        <w:rPr>
          <w:rFonts w:ascii="Georgia" w:eastAsia="Times New Roman" w:hAnsi="Georgia" w:cs="Arial"/>
          <w:b/>
          <w:color w:val="333333"/>
          <w:sz w:val="28"/>
          <w:szCs w:val="28"/>
          <w:lang w:eastAsia="tr-TR"/>
        </w:rPr>
      </w:pPr>
      <w:r w:rsidRPr="00237894">
        <w:rPr>
          <w:rFonts w:ascii="Georgia" w:eastAsia="Times New Roman" w:hAnsi="Georgia" w:cs="Arial"/>
          <w:b/>
          <w:color w:val="333333"/>
          <w:sz w:val="28"/>
          <w:szCs w:val="28"/>
          <w:lang w:eastAsia="tr-TR"/>
        </w:rPr>
        <w:t>SİGARA VE TÜTÜN BAĞIMLILIĞI NEDİR?</w:t>
      </w:r>
    </w:p>
    <w:p w:rsidR="00F72B09" w:rsidRDefault="00954F24" w:rsidP="006F01AD">
      <w:pPr>
        <w:rPr>
          <w:rStyle w:val="Gl"/>
          <w:rFonts w:ascii="Georgia" w:hAnsi="Georgia" w:cs="Arial"/>
          <w:color w:val="333333"/>
          <w:shd w:val="clear" w:color="auto" w:fill="FFFFFF"/>
        </w:rPr>
      </w:pPr>
      <w:r>
        <w:rPr>
          <w:rStyle w:val="Gl"/>
          <w:rFonts w:ascii="Georgia" w:hAnsi="Georgia" w:cs="Arial"/>
          <w:color w:val="333333"/>
          <w:shd w:val="clear" w:color="auto" w:fill="FFFFFF"/>
        </w:rPr>
        <w:t>Sigara dünyada ve ülkemizde önemli bir halk sağlığı sorunudur ve yüksek oranda nikotin içerdiği için bağımlılık yapma potansiyeline sahiptir.</w:t>
      </w:r>
    </w:p>
    <w:p w:rsidR="006C515E" w:rsidRDefault="00954F24" w:rsidP="006C515E">
      <w:pPr>
        <w:pStyle w:val="NormalWeb"/>
        <w:shd w:val="clear" w:color="auto" w:fill="FFFFFF"/>
        <w:spacing w:after="150"/>
        <w:rPr>
          <w:rFonts w:ascii="Georgia" w:hAnsi="Georgia"/>
          <w:color w:val="333333"/>
          <w:shd w:val="clear" w:color="auto" w:fill="FFFFFF"/>
        </w:rPr>
      </w:pPr>
      <w:r>
        <w:rPr>
          <w:rFonts w:ascii="Georgia" w:hAnsi="Georgia"/>
          <w:color w:val="333333"/>
          <w:shd w:val="clear" w:color="auto" w:fill="FFFFFF"/>
        </w:rPr>
        <w:t>Sigara, nargile, pipo içme veya dumanının solunması zamanla kişide psikolojik ve fiziksel bağımlılık oluşturur. Tütün ürünlerind</w:t>
      </w:r>
      <w:r w:rsidR="006C515E">
        <w:rPr>
          <w:rFonts w:ascii="Georgia" w:hAnsi="Georgia"/>
          <w:color w:val="333333"/>
          <w:shd w:val="clear" w:color="auto" w:fill="FFFFFF"/>
        </w:rPr>
        <w:t xml:space="preserve">e 4000’den fazla kimyasal madde </w:t>
      </w:r>
      <w:r>
        <w:rPr>
          <w:rFonts w:ascii="Georgia" w:hAnsi="Georgia"/>
          <w:color w:val="333333"/>
          <w:shd w:val="clear" w:color="auto" w:fill="FFFFFF"/>
        </w:rPr>
        <w:t xml:space="preserve">bulunmaktadır. </w:t>
      </w:r>
    </w:p>
    <w:p w:rsidR="00397A81" w:rsidRDefault="00397A81" w:rsidP="006C515E">
      <w:pPr>
        <w:pStyle w:val="NormalWeb"/>
        <w:shd w:val="clear" w:color="auto" w:fill="FFFFFF"/>
        <w:spacing w:after="150"/>
        <w:rPr>
          <w:rFonts w:ascii="Georgia" w:hAnsi="Georgia"/>
          <w:color w:val="333333"/>
          <w:shd w:val="clear" w:color="auto" w:fill="FFFFFF"/>
        </w:rPr>
      </w:pPr>
      <w:r>
        <w:rPr>
          <w:noProof/>
          <w:lang w:eastAsia="tr-TR"/>
        </w:rPr>
        <w:drawing>
          <wp:inline distT="0" distB="0" distL="0" distR="0" wp14:anchorId="41D50F0D" wp14:editId="3EDFE6EE">
            <wp:extent cx="2676525" cy="1476375"/>
            <wp:effectExtent l="0" t="0" r="9525" b="9525"/>
            <wp:docPr id="16" name="Resim 16" descr="Sigaranın Zarar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aranın Zararlar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6525" cy="1476375"/>
                    </a:xfrm>
                    <a:prstGeom prst="rect">
                      <a:avLst/>
                    </a:prstGeom>
                    <a:noFill/>
                    <a:ln>
                      <a:noFill/>
                    </a:ln>
                  </pic:spPr>
                </pic:pic>
              </a:graphicData>
            </a:graphic>
          </wp:inline>
        </w:drawing>
      </w:r>
    </w:p>
    <w:p w:rsidR="00954F24" w:rsidRDefault="00954F24" w:rsidP="00954F24">
      <w:pPr>
        <w:pStyle w:val="NormalWeb"/>
        <w:shd w:val="clear" w:color="auto" w:fill="FFFFFF"/>
        <w:spacing w:after="150"/>
        <w:jc w:val="both"/>
        <w:rPr>
          <w:rFonts w:ascii="Georgia" w:eastAsia="Times New Roman" w:hAnsi="Georgia" w:cs="Arial"/>
          <w:b/>
          <w:bCs/>
          <w:color w:val="333333"/>
          <w:sz w:val="26"/>
          <w:szCs w:val="26"/>
          <w:lang w:eastAsia="tr-TR"/>
        </w:rPr>
      </w:pPr>
      <w:r>
        <w:rPr>
          <w:rFonts w:ascii="Georgia" w:hAnsi="Georgia"/>
          <w:color w:val="333333"/>
          <w:shd w:val="clear" w:color="auto" w:fill="FFFFFF"/>
        </w:rPr>
        <w:t>Esas bağımlılık yapan madde nikotindir. Koklanarak burundan çekilen ya da çiğnenen dumansız tütünler de nikotin kadar yüksek düzeyde zehir içermektedir.</w:t>
      </w:r>
      <w:r w:rsidRPr="00954F24">
        <w:rPr>
          <w:rFonts w:ascii="Georgia" w:eastAsia="Times New Roman" w:hAnsi="Georgia" w:cs="Arial"/>
          <w:b/>
          <w:bCs/>
          <w:color w:val="333333"/>
          <w:sz w:val="26"/>
          <w:szCs w:val="26"/>
          <w:lang w:eastAsia="tr-TR"/>
        </w:rPr>
        <w:t xml:space="preserve"> </w:t>
      </w:r>
    </w:p>
    <w:p w:rsidR="00EE0452" w:rsidRDefault="00954F24" w:rsidP="00EE0452">
      <w:pPr>
        <w:pStyle w:val="NormalWeb"/>
        <w:shd w:val="clear" w:color="auto" w:fill="FFFFFF"/>
        <w:spacing w:after="150"/>
        <w:jc w:val="both"/>
        <w:rPr>
          <w:rFonts w:ascii="Georgia" w:eastAsia="Times New Roman" w:hAnsi="Georgia" w:cs="Arial"/>
          <w:b/>
          <w:bCs/>
          <w:color w:val="333333"/>
          <w:lang w:eastAsia="tr-TR"/>
        </w:rPr>
      </w:pPr>
      <w:r w:rsidRPr="00EE0452">
        <w:rPr>
          <w:rFonts w:ascii="Georgia" w:eastAsia="Times New Roman" w:hAnsi="Georgia" w:cs="Arial"/>
          <w:b/>
          <w:bCs/>
          <w:color w:val="333333"/>
          <w:lang w:eastAsia="tr-TR"/>
        </w:rPr>
        <w:t>SİGARA</w:t>
      </w:r>
      <w:r w:rsidR="0098337A">
        <w:rPr>
          <w:rFonts w:ascii="Georgia" w:eastAsia="Times New Roman" w:hAnsi="Georgia" w:cs="Arial"/>
          <w:b/>
          <w:bCs/>
          <w:noProof/>
          <w:color w:val="333333"/>
          <w:lang w:eastAsia="tr-TR"/>
        </w:rPr>
        <w:drawing>
          <wp:inline distT="0" distB="0" distL="0" distR="0" wp14:anchorId="7FCCE745">
            <wp:extent cx="1908175" cy="2273935"/>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2273935"/>
                    </a:xfrm>
                    <a:prstGeom prst="rect">
                      <a:avLst/>
                    </a:prstGeom>
                    <a:noFill/>
                  </pic:spPr>
                </pic:pic>
              </a:graphicData>
            </a:graphic>
          </wp:inline>
        </w:drawing>
      </w:r>
    </w:p>
    <w:p w:rsidR="00954F24" w:rsidRPr="00954F24" w:rsidRDefault="00954F24" w:rsidP="00EE0452">
      <w:pPr>
        <w:pStyle w:val="NormalWeb"/>
        <w:shd w:val="clear" w:color="auto" w:fill="FFFFFF"/>
        <w:spacing w:after="150"/>
        <w:jc w:val="both"/>
        <w:rPr>
          <w:rFonts w:ascii="Arial" w:eastAsia="Times New Roman" w:hAnsi="Arial" w:cs="Arial"/>
          <w:color w:val="333333"/>
          <w:sz w:val="20"/>
          <w:szCs w:val="20"/>
          <w:lang w:eastAsia="tr-TR"/>
        </w:rPr>
      </w:pPr>
      <w:r w:rsidRPr="00954F24">
        <w:rPr>
          <w:rFonts w:ascii="Georgia" w:eastAsia="Times New Roman" w:hAnsi="Georgia" w:cs="Arial"/>
          <w:color w:val="333333"/>
          <w:lang w:eastAsia="tr-TR"/>
        </w:rPr>
        <w:t>Her dozu zararlıdır.</w:t>
      </w:r>
    </w:p>
    <w:p w:rsidR="00954F24" w:rsidRPr="00954F24" w:rsidRDefault="00954F24" w:rsidP="00954F2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Vücudun her kısmına zarar veren binlerce kimyasal madde içerir.</w:t>
      </w:r>
    </w:p>
    <w:p w:rsidR="00954F24" w:rsidRPr="00954F24" w:rsidRDefault="00954F24" w:rsidP="00954F2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Yüksek bağımlılık yapıcı etkiye sahiptir.</w:t>
      </w:r>
    </w:p>
    <w:p w:rsidR="00954F24" w:rsidRPr="00954F24" w:rsidRDefault="00954F24" w:rsidP="00954F2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 xml:space="preserve"> Sadece kullanan değil, maruz kalan da zarar görür.</w:t>
      </w:r>
    </w:p>
    <w:p w:rsidR="00954F24" w:rsidRPr="00954F24" w:rsidRDefault="00954F24" w:rsidP="00954F2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 xml:space="preserve">Üreticinin önerdiği gibi kullanıldığında kullanıcıyı </w:t>
      </w:r>
      <w:proofErr w:type="gramStart"/>
      <w:r w:rsidRPr="00954F24">
        <w:rPr>
          <w:rFonts w:ascii="Georgia" w:eastAsia="Times New Roman" w:hAnsi="Georgia" w:cs="Arial"/>
          <w:color w:val="333333"/>
          <w:sz w:val="24"/>
          <w:szCs w:val="24"/>
          <w:lang w:eastAsia="tr-TR"/>
        </w:rPr>
        <w:t>ÖLDÜRÜR!!!</w:t>
      </w:r>
      <w:proofErr w:type="gramEnd"/>
    </w:p>
    <w:p w:rsidR="00954F24" w:rsidRPr="00EE0452" w:rsidRDefault="00954F24" w:rsidP="00954F24">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Sigara ağır çekimli bir intihardır</w:t>
      </w:r>
      <w:r w:rsidRPr="00954F24">
        <w:rPr>
          <w:rFonts w:ascii="Georgia" w:eastAsia="Times New Roman" w:hAnsi="Georgia" w:cs="Arial"/>
          <w:i/>
          <w:iCs/>
          <w:color w:val="333333"/>
          <w:sz w:val="24"/>
          <w:szCs w:val="24"/>
          <w:lang w:eastAsia="tr-TR"/>
        </w:rPr>
        <w:t>.</w:t>
      </w:r>
    </w:p>
    <w:p w:rsidR="00EE0452" w:rsidRPr="00E91FAA" w:rsidRDefault="00E91FAA" w:rsidP="00E91FAA">
      <w:pPr>
        <w:shd w:val="clear" w:color="auto" w:fill="FFFFFF"/>
        <w:spacing w:before="100" w:beforeAutospacing="1" w:after="100" w:afterAutospacing="1" w:line="240" w:lineRule="auto"/>
        <w:rPr>
          <w:rFonts w:ascii="Arial" w:eastAsia="Times New Roman" w:hAnsi="Arial" w:cs="Arial"/>
          <w:b/>
          <w:color w:val="333333"/>
          <w:sz w:val="20"/>
          <w:szCs w:val="20"/>
          <w:lang w:eastAsia="tr-TR"/>
        </w:rPr>
      </w:pPr>
      <w:r w:rsidRPr="00E91FAA">
        <w:rPr>
          <w:rFonts w:ascii="Georgia" w:eastAsia="Times New Roman" w:hAnsi="Georgia" w:cs="Arial"/>
          <w:b/>
          <w:sz w:val="24"/>
          <w:szCs w:val="24"/>
          <w:lang w:eastAsia="tr-TR"/>
        </w:rPr>
        <w:t>SİGARANIN ZARARLARI NELERDİR?</w:t>
      </w:r>
      <w:r w:rsidRPr="00E91FAA">
        <w:rPr>
          <w:rFonts w:ascii="Georgia" w:eastAsia="Times New Roman" w:hAnsi="Georgia" w:cs="Arial"/>
          <w:b/>
          <w:color w:val="333333"/>
          <w:sz w:val="24"/>
          <w:szCs w:val="24"/>
          <w:lang w:eastAsia="tr-TR"/>
        </w:rPr>
        <w:t xml:space="preserve"> </w:t>
      </w:r>
    </w:p>
    <w:p w:rsidR="00E91FAA" w:rsidRDefault="00954F24" w:rsidP="00E91FAA">
      <w:pPr>
        <w:shd w:val="clear" w:color="auto" w:fill="FFFFFF"/>
        <w:spacing w:before="100" w:beforeAutospacing="1" w:after="100" w:afterAutospacing="1" w:line="240" w:lineRule="auto"/>
        <w:jc w:val="both"/>
        <w:rPr>
          <w:rFonts w:ascii="Georgia" w:eastAsia="Times New Roman" w:hAnsi="Georgia" w:cs="Arial"/>
          <w:b/>
          <w:color w:val="333333"/>
          <w:sz w:val="24"/>
          <w:szCs w:val="24"/>
          <w:lang w:eastAsia="tr-TR"/>
        </w:rPr>
      </w:pPr>
      <w:r w:rsidRPr="00E91FAA">
        <w:rPr>
          <w:rFonts w:ascii="Georgia" w:eastAsia="Times New Roman" w:hAnsi="Georgia" w:cs="Arial"/>
          <w:b/>
          <w:color w:val="333333"/>
          <w:sz w:val="24"/>
          <w:szCs w:val="24"/>
          <w:lang w:eastAsia="tr-TR"/>
        </w:rPr>
        <w:t xml:space="preserve">Sigaranın zararları anne karnında başlar. Gebelikte sigara kullanımı düşük riskine, erken doğum, düşük tartılı bebek, bebeğin zihinsel ve fiziksel gelişiminde yavaşlama, bebeğin ileriki yaşamında astım riskinde artma, anne sütü oluşumunda ve </w:t>
      </w:r>
      <w:r w:rsidR="006C515E" w:rsidRPr="00E91FAA">
        <w:rPr>
          <w:rFonts w:ascii="Georgia" w:eastAsia="Times New Roman" w:hAnsi="Georgia" w:cs="Arial"/>
          <w:b/>
          <w:color w:val="333333"/>
          <w:sz w:val="24"/>
          <w:szCs w:val="24"/>
          <w:lang w:eastAsia="tr-TR"/>
        </w:rPr>
        <w:t>k</w:t>
      </w:r>
      <w:r w:rsidRPr="00E91FAA">
        <w:rPr>
          <w:rFonts w:ascii="Georgia" w:eastAsia="Times New Roman" w:hAnsi="Georgia" w:cs="Arial"/>
          <w:b/>
          <w:color w:val="333333"/>
          <w:sz w:val="24"/>
          <w:szCs w:val="24"/>
          <w:lang w:eastAsia="tr-TR"/>
        </w:rPr>
        <w:t>alitesinde bozulmaya neden olur</w:t>
      </w:r>
    </w:p>
    <w:p w:rsidR="00954F24" w:rsidRDefault="00EE0452" w:rsidP="00E91FAA">
      <w:pPr>
        <w:shd w:val="clear" w:color="auto" w:fill="FFFFFF"/>
        <w:spacing w:before="100" w:beforeAutospacing="1" w:after="100" w:afterAutospacing="1" w:line="240" w:lineRule="auto"/>
        <w:jc w:val="both"/>
        <w:rPr>
          <w:rFonts w:ascii="Arial" w:eastAsia="Times New Roman" w:hAnsi="Arial" w:cs="Arial"/>
          <w:b/>
          <w:color w:val="333333"/>
          <w:sz w:val="20"/>
          <w:szCs w:val="20"/>
          <w:lang w:eastAsia="tr-TR"/>
        </w:rPr>
      </w:pPr>
      <w:r w:rsidRPr="00E91FAA">
        <w:rPr>
          <w:rFonts w:ascii="Georgia" w:eastAsia="Times New Roman" w:hAnsi="Georgia" w:cs="Arial"/>
          <w:b/>
          <w:noProof/>
          <w:color w:val="333333"/>
          <w:sz w:val="24"/>
          <w:szCs w:val="24"/>
          <w:lang w:eastAsia="tr-TR"/>
        </w:rPr>
        <w:drawing>
          <wp:inline distT="0" distB="0" distL="0" distR="0" wp14:anchorId="6AE1F927" wp14:editId="7A203ADC">
            <wp:extent cx="2990849" cy="2438400"/>
            <wp:effectExtent l="0" t="0" r="635" b="0"/>
            <wp:docPr id="8" name="Resim 8" descr="C:\Users\lenovo1\Desktop\sigaranin-zararlari-nelerdir-sigara-hangi-hastaliklara-yol-acar-984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1\Desktop\sigaranin-zararlari-nelerdir-sigara-hangi-hastaliklara-yol-acar-9844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0849" cy="2438400"/>
                    </a:xfrm>
                    <a:prstGeom prst="rect">
                      <a:avLst/>
                    </a:prstGeom>
                    <a:noFill/>
                    <a:ln>
                      <a:noFill/>
                    </a:ln>
                  </pic:spPr>
                </pic:pic>
              </a:graphicData>
            </a:graphic>
          </wp:inline>
        </w:drawing>
      </w:r>
    </w:p>
    <w:p w:rsidR="006937C7" w:rsidRPr="00E91FAA" w:rsidRDefault="006937C7" w:rsidP="00E91FAA">
      <w:pPr>
        <w:shd w:val="clear" w:color="auto" w:fill="FFFFFF"/>
        <w:spacing w:before="100" w:beforeAutospacing="1" w:after="100" w:afterAutospacing="1" w:line="240" w:lineRule="auto"/>
        <w:jc w:val="both"/>
        <w:rPr>
          <w:rFonts w:ascii="Arial" w:eastAsia="Times New Roman" w:hAnsi="Arial" w:cs="Arial"/>
          <w:b/>
          <w:color w:val="333333"/>
          <w:sz w:val="20"/>
          <w:szCs w:val="20"/>
          <w:lang w:eastAsia="tr-TR"/>
        </w:rPr>
      </w:pPr>
    </w:p>
    <w:p w:rsidR="00EE0452" w:rsidRPr="00EE0452" w:rsidRDefault="00954F24" w:rsidP="00954F24">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 xml:space="preserve">Tütün içinde bulunan </w:t>
      </w:r>
      <w:proofErr w:type="spellStart"/>
      <w:r w:rsidRPr="00954F24">
        <w:rPr>
          <w:rFonts w:ascii="Georgia" w:eastAsia="Times New Roman" w:hAnsi="Georgia" w:cs="Arial"/>
          <w:color w:val="333333"/>
          <w:sz w:val="24"/>
          <w:szCs w:val="24"/>
          <w:lang w:eastAsia="tr-TR"/>
        </w:rPr>
        <w:t>karbonmonoksit</w:t>
      </w:r>
      <w:proofErr w:type="spellEnd"/>
      <w:r w:rsidRPr="00954F24">
        <w:rPr>
          <w:rFonts w:ascii="Georgia" w:eastAsia="Times New Roman" w:hAnsi="Georgia" w:cs="Arial"/>
          <w:color w:val="333333"/>
          <w:sz w:val="24"/>
          <w:szCs w:val="24"/>
          <w:lang w:eastAsia="tr-TR"/>
        </w:rPr>
        <w:t>, nikotin,  katran gibi zararlı maddeler akciğer kanserine yol açmaktadır. İçilen her sigara sizi kansere bir adım daha yaklaştırır.</w:t>
      </w:r>
    </w:p>
    <w:p w:rsidR="00954F24" w:rsidRPr="00954F24" w:rsidRDefault="00954F24" w:rsidP="00954F24">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 xml:space="preserve"> KOAH (Kronik </w:t>
      </w:r>
      <w:proofErr w:type="spellStart"/>
      <w:r w:rsidRPr="00954F24">
        <w:rPr>
          <w:rFonts w:ascii="Georgia" w:eastAsia="Times New Roman" w:hAnsi="Georgia" w:cs="Arial"/>
          <w:color w:val="333333"/>
          <w:sz w:val="24"/>
          <w:szCs w:val="24"/>
          <w:lang w:eastAsia="tr-TR"/>
        </w:rPr>
        <w:t>Obstrüktif</w:t>
      </w:r>
      <w:proofErr w:type="spellEnd"/>
      <w:r w:rsidRPr="00954F24">
        <w:rPr>
          <w:rFonts w:ascii="Georgia" w:eastAsia="Times New Roman" w:hAnsi="Georgia" w:cs="Arial"/>
          <w:color w:val="333333"/>
          <w:sz w:val="24"/>
          <w:szCs w:val="24"/>
          <w:lang w:eastAsia="tr-TR"/>
        </w:rPr>
        <w:t xml:space="preserve"> Akciğer Hastalığı) </w:t>
      </w:r>
      <w:proofErr w:type="spellStart"/>
      <w:r w:rsidRPr="00954F24">
        <w:rPr>
          <w:rFonts w:ascii="Georgia" w:eastAsia="Times New Roman" w:hAnsi="Georgia" w:cs="Arial"/>
          <w:color w:val="333333"/>
          <w:sz w:val="24"/>
          <w:szCs w:val="24"/>
          <w:lang w:eastAsia="tr-TR"/>
        </w:rPr>
        <w:t>na</w:t>
      </w:r>
      <w:proofErr w:type="spellEnd"/>
      <w:r w:rsidRPr="00954F24">
        <w:rPr>
          <w:rFonts w:ascii="Georgia" w:eastAsia="Times New Roman" w:hAnsi="Georgia" w:cs="Arial"/>
          <w:color w:val="333333"/>
          <w:sz w:val="24"/>
          <w:szCs w:val="24"/>
          <w:lang w:eastAsia="tr-TR"/>
        </w:rPr>
        <w:t xml:space="preserve"> neden olur.</w:t>
      </w:r>
    </w:p>
    <w:p w:rsidR="00954F24" w:rsidRPr="00954F24" w:rsidRDefault="00954F24" w:rsidP="00954F24">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 xml:space="preserve"> Kalp ve damar hastalıkları gelişir, Yemek borusu ve midede ülser, kanama ve kanser oluşumu artar. </w:t>
      </w:r>
    </w:p>
    <w:p w:rsidR="00954F24" w:rsidRPr="00954F24" w:rsidRDefault="00954F24" w:rsidP="00954F24">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 Cilt kanseri, dudak kanseri, gırtlak kanseri, pankreas kanseri gibi birçok kanser hastalığına neden olur.</w:t>
      </w:r>
    </w:p>
    <w:p w:rsidR="00954F24" w:rsidRPr="00954F24" w:rsidRDefault="00954F24" w:rsidP="00954F24">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 Sindirim sistemi hastalıklarına neden olur.</w:t>
      </w:r>
    </w:p>
    <w:p w:rsidR="00954F24" w:rsidRPr="00954F24" w:rsidRDefault="00954F24" w:rsidP="00954F24">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lastRenderedPageBreak/>
        <w:t>Cansız, soluk ve pürüzlü, kırışık bir cilt görünümüne neden olur.</w:t>
      </w:r>
    </w:p>
    <w:p w:rsidR="00954F24" w:rsidRPr="00E91FAA" w:rsidRDefault="00954F24" w:rsidP="00954F24">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Tırnaklarda güçsüzlük ve sararmalar görülür.</w:t>
      </w:r>
    </w:p>
    <w:p w:rsidR="00E91FAA" w:rsidRPr="00954F24" w:rsidRDefault="00E91FAA" w:rsidP="00954F24">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p>
    <w:p w:rsidR="00954F24" w:rsidRPr="00954F24" w:rsidRDefault="00954F24" w:rsidP="00954F24">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Ağız kokusu, diş ve diş eti hastalıkları, diş kaybı ve tat alma duyusunda bozulmalar görülür. Koku alma duyusu azalır.</w:t>
      </w:r>
    </w:p>
    <w:p w:rsidR="00954F24" w:rsidRPr="00954F24" w:rsidRDefault="00954F24" w:rsidP="00954F24">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Solunum sistemi hastalıklarına (bronşit, zatürre, astım gibi) neden olur. Damar tıkanıklığı erken dönemde tespit edilip tedavi edilmediğinde uzuvların kesilmesi gerekebilir.</w:t>
      </w:r>
    </w:p>
    <w:p w:rsidR="00954F24" w:rsidRPr="00954F24" w:rsidRDefault="00954F24" w:rsidP="00954F24">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 xml:space="preserve"> Beyin hücrelerinin ölümüne neden olduğu için unutkanlığa ve zamanla </w:t>
      </w:r>
      <w:proofErr w:type="spellStart"/>
      <w:r w:rsidRPr="00954F24">
        <w:rPr>
          <w:rFonts w:ascii="Georgia" w:eastAsia="Times New Roman" w:hAnsi="Georgia" w:cs="Arial"/>
          <w:color w:val="333333"/>
          <w:sz w:val="24"/>
          <w:szCs w:val="24"/>
          <w:lang w:eastAsia="tr-TR"/>
        </w:rPr>
        <w:t>demans</w:t>
      </w:r>
      <w:proofErr w:type="spellEnd"/>
      <w:r w:rsidRPr="00954F24">
        <w:rPr>
          <w:rFonts w:ascii="Georgia" w:eastAsia="Times New Roman" w:hAnsi="Georgia" w:cs="Arial"/>
          <w:color w:val="333333"/>
          <w:sz w:val="24"/>
          <w:szCs w:val="24"/>
          <w:lang w:eastAsia="tr-TR"/>
        </w:rPr>
        <w:t xml:space="preserve"> ya da </w:t>
      </w:r>
      <w:proofErr w:type="spellStart"/>
      <w:r w:rsidRPr="00954F24">
        <w:rPr>
          <w:rFonts w:ascii="Georgia" w:eastAsia="Times New Roman" w:hAnsi="Georgia" w:cs="Arial"/>
          <w:color w:val="333333"/>
          <w:sz w:val="24"/>
          <w:szCs w:val="24"/>
          <w:lang w:eastAsia="tr-TR"/>
        </w:rPr>
        <w:t>alzheimer</w:t>
      </w:r>
      <w:proofErr w:type="spellEnd"/>
      <w:r w:rsidRPr="00954F24">
        <w:rPr>
          <w:rFonts w:ascii="Georgia" w:eastAsia="Times New Roman" w:hAnsi="Georgia" w:cs="Arial"/>
          <w:color w:val="333333"/>
          <w:sz w:val="24"/>
          <w:szCs w:val="24"/>
          <w:lang w:eastAsia="tr-TR"/>
        </w:rPr>
        <w:t xml:space="preserve"> gibi rahatsızlıklara neden olur.</w:t>
      </w:r>
    </w:p>
    <w:p w:rsidR="00954F24" w:rsidRPr="00954F24" w:rsidRDefault="00954F24" w:rsidP="00954F24">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Beyin damarlarında daralma ve tıkanma sonucu felçlere neden olmaktadır.</w:t>
      </w:r>
    </w:p>
    <w:p w:rsidR="00954F24" w:rsidRPr="00954F24" w:rsidRDefault="00954F24" w:rsidP="00954F24">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Göz hastalıklarına, katarakt oluşumuna ve hatta körlüğe bile sebep olabilir.</w:t>
      </w:r>
    </w:p>
    <w:p w:rsidR="00954F24" w:rsidRDefault="00954F24" w:rsidP="00954F24">
      <w:pPr>
        <w:pStyle w:val="NormalWeb"/>
        <w:shd w:val="clear" w:color="auto" w:fill="FFFFFF"/>
        <w:spacing w:after="150"/>
        <w:jc w:val="both"/>
        <w:rPr>
          <w:rFonts w:ascii="Georgia" w:eastAsia="Times New Roman" w:hAnsi="Georgia" w:cs="Arial"/>
          <w:b/>
          <w:bCs/>
          <w:color w:val="333333"/>
          <w:sz w:val="26"/>
          <w:szCs w:val="26"/>
          <w:lang w:eastAsia="tr-TR"/>
        </w:rPr>
      </w:pPr>
      <w:r w:rsidRPr="00954F24">
        <w:rPr>
          <w:rFonts w:ascii="Georgia" w:eastAsia="Times New Roman" w:hAnsi="Georgia" w:cs="Arial"/>
          <w:color w:val="333333"/>
          <w:lang w:eastAsia="tr-TR"/>
        </w:rPr>
        <w:t>Vücutta yorgunluk, ruhsal gerilim, aşırı stres ve uykusuzluk görülür.</w:t>
      </w:r>
      <w:r w:rsidRPr="00954F24">
        <w:rPr>
          <w:rFonts w:ascii="Georgia" w:eastAsia="Times New Roman" w:hAnsi="Georgia" w:cs="Arial"/>
          <w:b/>
          <w:bCs/>
          <w:color w:val="333333"/>
          <w:sz w:val="26"/>
          <w:szCs w:val="26"/>
          <w:lang w:eastAsia="tr-TR"/>
        </w:rPr>
        <w:t xml:space="preserve"> </w:t>
      </w:r>
      <w:r w:rsidR="00397A81">
        <w:rPr>
          <w:rFonts w:ascii="Georgia" w:eastAsia="Times New Roman" w:hAnsi="Georgia" w:cs="Arial"/>
          <w:b/>
          <w:bCs/>
          <w:noProof/>
          <w:color w:val="333333"/>
          <w:sz w:val="26"/>
          <w:szCs w:val="26"/>
          <w:lang w:eastAsia="tr-TR"/>
        </w:rPr>
        <w:drawing>
          <wp:inline distT="0" distB="0" distL="0" distR="0" wp14:anchorId="78F6B25C">
            <wp:extent cx="2733675" cy="1466310"/>
            <wp:effectExtent l="0" t="0" r="0" b="63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2200" cy="1470883"/>
                    </a:xfrm>
                    <a:prstGeom prst="rect">
                      <a:avLst/>
                    </a:prstGeom>
                    <a:noFill/>
                  </pic:spPr>
                </pic:pic>
              </a:graphicData>
            </a:graphic>
          </wp:inline>
        </w:drawing>
      </w:r>
    </w:p>
    <w:p w:rsidR="00954F24" w:rsidRPr="00954F24" w:rsidRDefault="00954F24" w:rsidP="00954F24">
      <w:pPr>
        <w:pStyle w:val="NormalWeb"/>
        <w:shd w:val="clear" w:color="auto" w:fill="FFFFFF"/>
        <w:spacing w:after="150"/>
        <w:jc w:val="both"/>
        <w:rPr>
          <w:rFonts w:ascii="Arial" w:eastAsia="Times New Roman" w:hAnsi="Arial" w:cs="Arial"/>
          <w:color w:val="333333"/>
          <w:sz w:val="20"/>
          <w:szCs w:val="20"/>
          <w:lang w:eastAsia="tr-TR"/>
        </w:rPr>
      </w:pPr>
      <w:r w:rsidRPr="00954F24">
        <w:rPr>
          <w:rFonts w:ascii="Georgia" w:eastAsia="Times New Roman" w:hAnsi="Georgia" w:cs="Arial"/>
          <w:b/>
          <w:bCs/>
          <w:color w:val="333333"/>
          <w:sz w:val="26"/>
          <w:szCs w:val="26"/>
          <w:lang w:eastAsia="tr-TR"/>
        </w:rPr>
        <w:t>Sigarayı bıraktıktan sonra…</w:t>
      </w:r>
    </w:p>
    <w:p w:rsidR="00954F24" w:rsidRPr="00954F24" w:rsidRDefault="00954F24" w:rsidP="00954F24">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20 dakika sonra, kan basıncı ve nabız normale döner, el ve ayak dolaşımı düzelir.</w:t>
      </w:r>
    </w:p>
    <w:p w:rsidR="00954F24" w:rsidRPr="00954F24" w:rsidRDefault="00954F24" w:rsidP="00954F24">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8 saat sonra, kan oksijen düzeyi normale döner, kalp krizi geçirme riski azalır.</w:t>
      </w:r>
    </w:p>
    <w:p w:rsidR="00954F24" w:rsidRPr="00954F24" w:rsidRDefault="00954F24" w:rsidP="00954F24">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 xml:space="preserve">24 saat sonra, vücut </w:t>
      </w:r>
      <w:proofErr w:type="spellStart"/>
      <w:r w:rsidRPr="00954F24">
        <w:rPr>
          <w:rFonts w:ascii="Georgia" w:eastAsia="Times New Roman" w:hAnsi="Georgia" w:cs="Arial"/>
          <w:color w:val="333333"/>
          <w:sz w:val="24"/>
          <w:szCs w:val="24"/>
          <w:lang w:eastAsia="tr-TR"/>
        </w:rPr>
        <w:t>karbonmonoksitten</w:t>
      </w:r>
      <w:proofErr w:type="spellEnd"/>
      <w:r w:rsidRPr="00954F24">
        <w:rPr>
          <w:rFonts w:ascii="Georgia" w:eastAsia="Times New Roman" w:hAnsi="Georgia" w:cs="Arial"/>
          <w:color w:val="333333"/>
          <w:sz w:val="24"/>
          <w:szCs w:val="24"/>
          <w:lang w:eastAsia="tr-TR"/>
        </w:rPr>
        <w:t xml:space="preserve"> arınır.</w:t>
      </w:r>
    </w:p>
    <w:p w:rsidR="00954F24" w:rsidRPr="00954F24" w:rsidRDefault="00954F24" w:rsidP="00954F24">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 xml:space="preserve">48 saat sonra, kandaki nikotin düzeyi azalır, tat ve koku duyusu artar, </w:t>
      </w:r>
      <w:proofErr w:type="spellStart"/>
      <w:r w:rsidRPr="00954F24">
        <w:rPr>
          <w:rFonts w:ascii="Georgia" w:eastAsia="Times New Roman" w:hAnsi="Georgia" w:cs="Arial"/>
          <w:color w:val="333333"/>
          <w:sz w:val="24"/>
          <w:szCs w:val="24"/>
          <w:lang w:eastAsia="tr-TR"/>
        </w:rPr>
        <w:t>peptik</w:t>
      </w:r>
      <w:proofErr w:type="spellEnd"/>
      <w:r w:rsidRPr="00954F24">
        <w:rPr>
          <w:rFonts w:ascii="Georgia" w:eastAsia="Times New Roman" w:hAnsi="Georgia" w:cs="Arial"/>
          <w:color w:val="333333"/>
          <w:sz w:val="24"/>
          <w:szCs w:val="24"/>
          <w:lang w:eastAsia="tr-TR"/>
        </w:rPr>
        <w:t xml:space="preserve"> ülserli hastaların tedaviye verdikleri cevap artar. </w:t>
      </w:r>
    </w:p>
    <w:p w:rsidR="00954F24" w:rsidRPr="00954F24" w:rsidRDefault="00954F24" w:rsidP="00954F24">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72 saat sonra, hava yollarının gevşemesi sonucu nefes alıp verme rahatlar, hava yolları kendi kendini temizlemeye çalışır. Enerji düzeyi artar.</w:t>
      </w:r>
    </w:p>
    <w:p w:rsidR="00954F24" w:rsidRPr="00954F24" w:rsidRDefault="00954F24" w:rsidP="0098337A">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2-12 hafta içinde kan dolaşımı iyileşir, solunum yolu enfeksiyonlarına yakalanma riski azalır, yürürken yorulma ve tıkanma daha az görülür.</w:t>
      </w:r>
      <w:r w:rsidR="00FC33D7" w:rsidRPr="00FC33D7">
        <w:t xml:space="preserve"> </w:t>
      </w:r>
    </w:p>
    <w:p w:rsidR="00954F24" w:rsidRPr="00954F24" w:rsidRDefault="00954F24" w:rsidP="00954F24">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3-9 ay sonra, öksürük, hırıltılı ya da ıslık sesli soluk alıp verme gibi solunum yolu problemleri düzelir, akciğer fonksiyonları yüzde 5-10 oranında artar.</w:t>
      </w:r>
    </w:p>
    <w:p w:rsidR="00954F24" w:rsidRPr="00954F24" w:rsidRDefault="00954F24" w:rsidP="00954F24">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1 yıl sonra koroner kalp hastalığı riski sigara içen birinin yarısı kadar olur.</w:t>
      </w:r>
    </w:p>
    <w:p w:rsidR="00954F24" w:rsidRPr="00954F24" w:rsidRDefault="00954F24" w:rsidP="00954F24">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12-36 ay sonra, mesane kanseri riski yüzde 50 azalır.</w:t>
      </w:r>
    </w:p>
    <w:p w:rsidR="00FC33D7" w:rsidRPr="00FC33D7" w:rsidRDefault="00954F24" w:rsidP="00954F24">
      <w:pPr>
        <w:numPr>
          <w:ilvl w:val="0"/>
          <w:numId w:val="8"/>
        </w:numPr>
        <w:shd w:val="clear" w:color="auto" w:fill="FFFFFF"/>
        <w:spacing w:before="100" w:beforeAutospacing="1" w:after="150" w:afterAutospacing="1" w:line="240" w:lineRule="auto"/>
        <w:ind w:left="0"/>
        <w:jc w:val="both"/>
        <w:rPr>
          <w:rFonts w:ascii="Georgia" w:eastAsia="Times New Roman" w:hAnsi="Georgia" w:cs="Arial"/>
          <w:color w:val="333333"/>
          <w:lang w:eastAsia="tr-TR"/>
        </w:rPr>
      </w:pPr>
      <w:r w:rsidRPr="00954F24">
        <w:rPr>
          <w:rFonts w:ascii="Georgia" w:eastAsia="Times New Roman" w:hAnsi="Georgia" w:cs="Arial"/>
          <w:color w:val="333333"/>
          <w:sz w:val="24"/>
          <w:szCs w:val="24"/>
          <w:lang w:eastAsia="tr-TR"/>
        </w:rPr>
        <w:t>5 yıl sonra, kalp krizi geçirme riski, yemek borusu ve ağız boşluğu kanserleri riski yüzde 50 azalır.</w:t>
      </w:r>
      <w:r w:rsidR="00FC33D7" w:rsidRPr="00FC33D7">
        <w:rPr>
          <w:noProof/>
          <w:lang w:eastAsia="tr-TR"/>
        </w:rPr>
        <w:t xml:space="preserve"> </w:t>
      </w:r>
    </w:p>
    <w:p w:rsidR="00954F24" w:rsidRPr="00FC33D7" w:rsidRDefault="00954F24" w:rsidP="00954F24">
      <w:pPr>
        <w:numPr>
          <w:ilvl w:val="0"/>
          <w:numId w:val="8"/>
        </w:numPr>
        <w:shd w:val="clear" w:color="auto" w:fill="FFFFFF"/>
        <w:spacing w:before="100" w:beforeAutospacing="1" w:after="150" w:afterAutospacing="1" w:line="240" w:lineRule="auto"/>
        <w:ind w:left="0"/>
        <w:jc w:val="both"/>
        <w:rPr>
          <w:rFonts w:ascii="Georgia" w:eastAsia="Times New Roman" w:hAnsi="Georgia" w:cs="Arial"/>
          <w:color w:val="333333"/>
          <w:lang w:eastAsia="tr-TR"/>
        </w:rPr>
      </w:pPr>
      <w:r w:rsidRPr="00954F24">
        <w:rPr>
          <w:rFonts w:ascii="Georgia" w:eastAsia="Times New Roman" w:hAnsi="Georgia" w:cs="Arial"/>
          <w:color w:val="333333"/>
          <w:sz w:val="24"/>
          <w:szCs w:val="24"/>
          <w:lang w:eastAsia="tr-TR"/>
        </w:rPr>
        <w:t>10 yıl sonra akciğer kanseri riski yarıya inerken kalp krizi riski hiç sigara içmemiş bir kişinin riskiyle aynı orana düşer.</w:t>
      </w:r>
    </w:p>
    <w:p w:rsidR="006C515E" w:rsidRDefault="006C515E" w:rsidP="00954F24">
      <w:pPr>
        <w:pStyle w:val="NormalWeb"/>
        <w:shd w:val="clear" w:color="auto" w:fill="FFFFFF"/>
        <w:spacing w:after="150"/>
        <w:jc w:val="both"/>
        <w:rPr>
          <w:rFonts w:ascii="Georgia" w:eastAsia="Times New Roman" w:hAnsi="Georgia" w:cs="Arial"/>
          <w:color w:val="333333"/>
          <w:lang w:eastAsia="tr-TR"/>
        </w:rPr>
      </w:pPr>
    </w:p>
    <w:p w:rsidR="00397A81" w:rsidRDefault="00397A81" w:rsidP="00954F24">
      <w:pPr>
        <w:pStyle w:val="NormalWeb"/>
        <w:shd w:val="clear" w:color="auto" w:fill="FFFFFF"/>
        <w:spacing w:after="150"/>
        <w:jc w:val="both"/>
        <w:rPr>
          <w:rFonts w:ascii="Georgia" w:eastAsia="Times New Roman" w:hAnsi="Georgia" w:cs="Arial"/>
          <w:color w:val="333333"/>
          <w:lang w:eastAsia="tr-TR"/>
        </w:rPr>
      </w:pPr>
      <w:r>
        <w:rPr>
          <w:noProof/>
          <w:lang w:eastAsia="tr-TR"/>
        </w:rPr>
        <w:drawing>
          <wp:inline distT="0" distB="0" distL="0" distR="0" wp14:anchorId="2130F12D" wp14:editId="6DA0FCB9">
            <wp:extent cx="2876550" cy="2266950"/>
            <wp:effectExtent l="0" t="0" r="0" b="0"/>
            <wp:docPr id="20" name="Resim 20" descr="GHSM Sigaranın Zararları ve Madde Bağımlılığı Semineri - Halis Akmen Çok  Programlı Anadolu Lis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SM Sigaranın Zararları ve Madde Bağımlılığı Semineri - Halis Akmen Çok  Programlı Anadolu Lises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995" cy="2270453"/>
                    </a:xfrm>
                    <a:prstGeom prst="rect">
                      <a:avLst/>
                    </a:prstGeom>
                    <a:noFill/>
                    <a:ln>
                      <a:noFill/>
                    </a:ln>
                  </pic:spPr>
                </pic:pic>
              </a:graphicData>
            </a:graphic>
          </wp:inline>
        </w:drawing>
      </w:r>
    </w:p>
    <w:p w:rsidR="00397A81" w:rsidRDefault="00397A81" w:rsidP="00954F24">
      <w:pPr>
        <w:pStyle w:val="NormalWeb"/>
        <w:shd w:val="clear" w:color="auto" w:fill="FFFFFF"/>
        <w:spacing w:after="150"/>
        <w:jc w:val="both"/>
        <w:rPr>
          <w:rFonts w:ascii="Georgia" w:eastAsia="Times New Roman" w:hAnsi="Georgia" w:cs="Arial"/>
          <w:color w:val="333333"/>
          <w:lang w:eastAsia="tr-TR"/>
        </w:rPr>
      </w:pPr>
    </w:p>
    <w:p w:rsidR="00954F24" w:rsidRPr="00954F24" w:rsidRDefault="00954F24" w:rsidP="00954F24">
      <w:pPr>
        <w:pStyle w:val="NormalWeb"/>
        <w:shd w:val="clear" w:color="auto" w:fill="FFFFFF"/>
        <w:spacing w:after="150"/>
        <w:jc w:val="both"/>
        <w:rPr>
          <w:rFonts w:ascii="Arial" w:eastAsia="Times New Roman" w:hAnsi="Arial" w:cs="Arial"/>
          <w:color w:val="333333"/>
          <w:sz w:val="20"/>
          <w:szCs w:val="20"/>
          <w:lang w:eastAsia="tr-TR"/>
        </w:rPr>
      </w:pPr>
      <w:r w:rsidRPr="00954F24">
        <w:rPr>
          <w:rFonts w:ascii="Georgia" w:eastAsia="Times New Roman" w:hAnsi="Georgia" w:cs="Arial"/>
          <w:b/>
          <w:bCs/>
          <w:color w:val="333333"/>
          <w:sz w:val="26"/>
          <w:szCs w:val="26"/>
          <w:lang w:eastAsia="tr-TR"/>
        </w:rPr>
        <w:t xml:space="preserve"> Bırakmak mümkün!</w:t>
      </w:r>
    </w:p>
    <w:p w:rsidR="00954F24" w:rsidRPr="00954F24" w:rsidRDefault="00954F24" w:rsidP="00954F24">
      <w:pPr>
        <w:shd w:val="clear" w:color="auto" w:fill="FFFFFF"/>
        <w:spacing w:after="150" w:line="240" w:lineRule="auto"/>
        <w:jc w:val="both"/>
        <w:rPr>
          <w:rFonts w:ascii="Arial" w:eastAsia="Times New Roman" w:hAnsi="Arial" w:cs="Arial"/>
          <w:color w:val="333333"/>
          <w:sz w:val="20"/>
          <w:szCs w:val="20"/>
          <w:lang w:eastAsia="tr-TR"/>
        </w:rPr>
      </w:pPr>
      <w:r w:rsidRPr="00954F24">
        <w:rPr>
          <w:rFonts w:ascii="Georgia" w:eastAsia="Times New Roman" w:hAnsi="Georgia" w:cs="Arial"/>
          <w:color w:val="333333"/>
          <w:sz w:val="24"/>
          <w:szCs w:val="24"/>
          <w:lang w:eastAsia="tr-TR"/>
        </w:rPr>
        <w:t>Türkiye’nin sigaraya karşı başlattığı savaşın etkin kulvarlarından biri olan ALO 171 Sigara Bırakma Danışma Hattı hizmet vermektedir. Sigara bırakma tedavisinde davranış danışmanlığı ve ilaç tedavisi büyük önem taşımaktadır. Ülkemizde pek çok hastanede ve hastanemizde Sigara Bırakma Poliklinikleri bulunmaktadır.</w:t>
      </w:r>
    </w:p>
    <w:p w:rsidR="00954F24" w:rsidRDefault="00954F24" w:rsidP="0098337A">
      <w:pPr>
        <w:shd w:val="clear" w:color="auto" w:fill="FFFFFF"/>
        <w:spacing w:before="100" w:beforeAutospacing="1" w:after="100" w:afterAutospacing="1" w:line="240" w:lineRule="auto"/>
        <w:jc w:val="both"/>
        <w:rPr>
          <w:rFonts w:ascii="Arial" w:eastAsia="Times New Roman" w:hAnsi="Arial" w:cs="Arial"/>
          <w:color w:val="333333"/>
          <w:sz w:val="20"/>
          <w:szCs w:val="20"/>
          <w:lang w:eastAsia="tr-TR"/>
        </w:rPr>
      </w:pPr>
      <w:r>
        <w:rPr>
          <w:noProof/>
          <w:lang w:eastAsia="tr-TR"/>
        </w:rPr>
        <w:lastRenderedPageBreak/>
        <w:drawing>
          <wp:inline distT="0" distB="0" distL="0" distR="0" wp14:anchorId="2FA89C23" wp14:editId="727AC394">
            <wp:extent cx="2636106" cy="1181100"/>
            <wp:effectExtent l="0" t="0" r="0" b="0"/>
            <wp:docPr id="6" name="Resim 6" descr="sig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ar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5570" cy="1189821"/>
                    </a:xfrm>
                    <a:prstGeom prst="rect">
                      <a:avLst/>
                    </a:prstGeom>
                    <a:noFill/>
                    <a:ln>
                      <a:noFill/>
                    </a:ln>
                  </pic:spPr>
                </pic:pic>
              </a:graphicData>
            </a:graphic>
          </wp:inline>
        </w:drawing>
      </w:r>
    </w:p>
    <w:p w:rsidR="00AD2DB3" w:rsidRPr="007A13AC" w:rsidRDefault="007A13AC" w:rsidP="00AD2DB3">
      <w:pPr>
        <w:pBdr>
          <w:bottom w:val="single" w:sz="6" w:space="8" w:color="EEEEEE"/>
        </w:pBdr>
        <w:shd w:val="clear" w:color="auto" w:fill="FFFFFF"/>
        <w:spacing w:before="300" w:after="150" w:line="240" w:lineRule="auto"/>
        <w:outlineLvl w:val="0"/>
        <w:rPr>
          <w:rFonts w:ascii="Arial" w:eastAsia="Times New Roman" w:hAnsi="Arial" w:cs="Arial"/>
          <w:b/>
          <w:bCs/>
          <w:color w:val="000000"/>
          <w:kern w:val="36"/>
          <w:sz w:val="24"/>
          <w:szCs w:val="24"/>
          <w:lang w:eastAsia="tr-TR"/>
        </w:rPr>
      </w:pPr>
      <w:r>
        <w:rPr>
          <w:rFonts w:ascii="Arial" w:eastAsia="Times New Roman" w:hAnsi="Arial" w:cs="Arial"/>
          <w:b/>
          <w:bCs/>
          <w:color w:val="000000"/>
          <w:kern w:val="36"/>
          <w:sz w:val="24"/>
          <w:szCs w:val="24"/>
          <w:lang w:eastAsia="tr-TR"/>
        </w:rPr>
        <w:t xml:space="preserve">Çocuğunuz sigara içme alışkanlığı kazanmaması </w:t>
      </w:r>
      <w:proofErr w:type="gramStart"/>
      <w:r>
        <w:rPr>
          <w:rFonts w:ascii="Arial" w:eastAsia="Times New Roman" w:hAnsi="Arial" w:cs="Arial"/>
          <w:b/>
          <w:bCs/>
          <w:color w:val="000000"/>
          <w:kern w:val="36"/>
          <w:sz w:val="24"/>
          <w:szCs w:val="24"/>
          <w:lang w:eastAsia="tr-TR"/>
        </w:rPr>
        <w:t xml:space="preserve">için </w:t>
      </w:r>
      <w:r w:rsidRPr="00AD2DB3">
        <w:rPr>
          <w:rFonts w:ascii="Arial" w:eastAsia="Times New Roman" w:hAnsi="Arial" w:cs="Arial"/>
          <w:b/>
          <w:bCs/>
          <w:color w:val="000000"/>
          <w:kern w:val="36"/>
          <w:sz w:val="24"/>
          <w:szCs w:val="24"/>
          <w:lang w:eastAsia="tr-TR"/>
        </w:rPr>
        <w:t xml:space="preserve"> ne</w:t>
      </w:r>
      <w:proofErr w:type="gramEnd"/>
      <w:r w:rsidRPr="00AD2DB3">
        <w:rPr>
          <w:rFonts w:ascii="Arial" w:eastAsia="Times New Roman" w:hAnsi="Arial" w:cs="Arial"/>
          <w:b/>
          <w:bCs/>
          <w:color w:val="000000"/>
          <w:kern w:val="36"/>
          <w:sz w:val="24"/>
          <w:szCs w:val="24"/>
          <w:lang w:eastAsia="tr-TR"/>
        </w:rPr>
        <w:t xml:space="preserve"> yapmalısınız?</w:t>
      </w:r>
    </w:p>
    <w:p w:rsidR="00690343" w:rsidRDefault="00AD2DB3" w:rsidP="00690343">
      <w:pPr>
        <w:pBdr>
          <w:bottom w:val="single" w:sz="6" w:space="8" w:color="EEEEEE"/>
        </w:pBdr>
        <w:shd w:val="clear" w:color="auto" w:fill="FFFFFF"/>
        <w:spacing w:before="300" w:after="150" w:line="240" w:lineRule="auto"/>
        <w:outlineLvl w:val="0"/>
        <w:rPr>
          <w:rFonts w:ascii="Arial" w:hAnsi="Arial" w:cs="Arial"/>
          <w:color w:val="000000"/>
          <w:sz w:val="24"/>
          <w:szCs w:val="24"/>
          <w:shd w:val="clear" w:color="auto" w:fill="FFFFFF"/>
        </w:rPr>
      </w:pPr>
      <w:r w:rsidRPr="007A13AC">
        <w:rPr>
          <w:rFonts w:ascii="Arial" w:hAnsi="Arial" w:cs="Arial"/>
          <w:color w:val="000000"/>
          <w:sz w:val="24"/>
          <w:szCs w:val="24"/>
          <w:shd w:val="clear" w:color="auto" w:fill="FFFFFF"/>
        </w:rPr>
        <w:t xml:space="preserve"> 10 bağımlıdan 9’u sigaraya ergenlikte başlıyor. Ergenlik döneminin sigaraya başlamada en riskli dönemdir. Sigara bağımlılığının devamında alkol ve madde bağımlılığının </w:t>
      </w:r>
      <w:proofErr w:type="gramStart"/>
      <w:r w:rsidRPr="007A13AC">
        <w:rPr>
          <w:rFonts w:ascii="Arial" w:hAnsi="Arial" w:cs="Arial"/>
          <w:color w:val="000000"/>
          <w:sz w:val="24"/>
          <w:szCs w:val="24"/>
          <w:shd w:val="clear" w:color="auto" w:fill="FFFFFF"/>
        </w:rPr>
        <w:t>geldiğini  çocuğunun</w:t>
      </w:r>
      <w:proofErr w:type="gramEnd"/>
      <w:r w:rsidRPr="007A13AC">
        <w:rPr>
          <w:rFonts w:ascii="Arial" w:hAnsi="Arial" w:cs="Arial"/>
          <w:color w:val="000000"/>
          <w:sz w:val="24"/>
          <w:szCs w:val="24"/>
          <w:shd w:val="clear" w:color="auto" w:fill="FFFFFF"/>
        </w:rPr>
        <w:t xml:space="preserve"> sigara içtiğini öğrenen anne-babalar bu konuyu mutlaka çocukla konuşmalı. </w:t>
      </w:r>
    </w:p>
    <w:p w:rsidR="005A2FED" w:rsidRPr="00690343" w:rsidRDefault="005A2FED" w:rsidP="00690343">
      <w:pPr>
        <w:pStyle w:val="ListeParagraf"/>
        <w:numPr>
          <w:ilvl w:val="0"/>
          <w:numId w:val="10"/>
        </w:numPr>
        <w:pBdr>
          <w:bottom w:val="single" w:sz="6" w:space="8" w:color="EEEEEE"/>
        </w:pBdr>
        <w:shd w:val="clear" w:color="auto" w:fill="FFFFFF"/>
        <w:spacing w:before="300" w:after="150" w:line="240" w:lineRule="auto"/>
        <w:outlineLvl w:val="0"/>
        <w:rPr>
          <w:rFonts w:ascii="Arial" w:eastAsia="Times New Roman" w:hAnsi="Arial" w:cs="Arial"/>
          <w:b/>
          <w:bCs/>
          <w:color w:val="000000"/>
          <w:sz w:val="24"/>
          <w:szCs w:val="24"/>
          <w:lang w:eastAsia="tr-TR"/>
        </w:rPr>
      </w:pPr>
      <w:r w:rsidRPr="00690343">
        <w:rPr>
          <w:rFonts w:ascii="Arial" w:eastAsia="Times New Roman" w:hAnsi="Arial" w:cs="Arial"/>
          <w:b/>
          <w:bCs/>
          <w:color w:val="000000"/>
          <w:sz w:val="24"/>
          <w:szCs w:val="24"/>
          <w:lang w:eastAsia="tr-TR"/>
        </w:rPr>
        <w:t>Sigara bir geçiş maddesidir</w:t>
      </w:r>
    </w:p>
    <w:p w:rsidR="00F947FD" w:rsidRDefault="005A2FED" w:rsidP="00F947FD">
      <w:pPr>
        <w:pStyle w:val="ListeParagraf"/>
        <w:numPr>
          <w:ilvl w:val="0"/>
          <w:numId w:val="9"/>
        </w:numPr>
        <w:shd w:val="clear" w:color="auto" w:fill="FFFFFF"/>
        <w:spacing w:before="300" w:after="150" w:line="240" w:lineRule="auto"/>
        <w:outlineLvl w:val="1"/>
        <w:rPr>
          <w:rFonts w:ascii="Arial" w:eastAsia="Times New Roman" w:hAnsi="Arial" w:cs="Arial"/>
          <w:b/>
          <w:bCs/>
          <w:color w:val="000000"/>
          <w:sz w:val="24"/>
          <w:szCs w:val="24"/>
          <w:lang w:eastAsia="tr-TR"/>
        </w:rPr>
      </w:pPr>
      <w:r w:rsidRPr="00F634EC">
        <w:rPr>
          <w:rFonts w:ascii="Arial" w:eastAsia="Times New Roman" w:hAnsi="Arial" w:cs="Arial"/>
          <w:b/>
          <w:bCs/>
          <w:color w:val="000000"/>
          <w:sz w:val="24"/>
          <w:szCs w:val="24"/>
          <w:lang w:eastAsia="tr-TR"/>
        </w:rPr>
        <w:t>Büyüdüğünü kanıtlama çabası</w:t>
      </w:r>
    </w:p>
    <w:p w:rsidR="00690343" w:rsidRPr="00F634EC" w:rsidRDefault="00690343" w:rsidP="00690343">
      <w:pPr>
        <w:pStyle w:val="ListeParagraf"/>
        <w:shd w:val="clear" w:color="auto" w:fill="FFFFFF"/>
        <w:spacing w:before="300" w:after="150" w:line="240" w:lineRule="auto"/>
        <w:outlineLvl w:val="1"/>
        <w:rPr>
          <w:rFonts w:ascii="Arial" w:eastAsia="Times New Roman" w:hAnsi="Arial" w:cs="Arial"/>
          <w:b/>
          <w:bCs/>
          <w:color w:val="000000"/>
          <w:sz w:val="24"/>
          <w:szCs w:val="24"/>
          <w:lang w:eastAsia="tr-TR"/>
        </w:rPr>
      </w:pPr>
    </w:p>
    <w:p w:rsidR="00F947FD" w:rsidRDefault="005A2FED" w:rsidP="00F947FD">
      <w:pPr>
        <w:pStyle w:val="ListeParagraf"/>
        <w:numPr>
          <w:ilvl w:val="0"/>
          <w:numId w:val="9"/>
        </w:numPr>
        <w:shd w:val="clear" w:color="auto" w:fill="FFFFFF"/>
        <w:spacing w:before="300" w:after="150" w:line="240" w:lineRule="auto"/>
        <w:outlineLvl w:val="1"/>
        <w:rPr>
          <w:rFonts w:ascii="Arial" w:eastAsia="Times New Roman" w:hAnsi="Arial" w:cs="Arial"/>
          <w:b/>
          <w:bCs/>
          <w:color w:val="000000"/>
          <w:sz w:val="24"/>
          <w:szCs w:val="24"/>
          <w:lang w:eastAsia="tr-TR"/>
        </w:rPr>
      </w:pPr>
      <w:r w:rsidRPr="00F634EC">
        <w:rPr>
          <w:rFonts w:ascii="Arial" w:eastAsia="Times New Roman" w:hAnsi="Arial" w:cs="Arial"/>
          <w:b/>
          <w:bCs/>
          <w:color w:val="000000"/>
          <w:sz w:val="24"/>
          <w:szCs w:val="24"/>
          <w:lang w:eastAsia="tr-TR"/>
        </w:rPr>
        <w:t>Tek kullanımla başlıyor, giderek artıyor</w:t>
      </w:r>
    </w:p>
    <w:p w:rsidR="00690343" w:rsidRPr="00F634EC" w:rsidRDefault="00690343" w:rsidP="00690343">
      <w:pPr>
        <w:pStyle w:val="ListeParagraf"/>
        <w:shd w:val="clear" w:color="auto" w:fill="FFFFFF"/>
        <w:spacing w:before="300" w:after="150" w:line="240" w:lineRule="auto"/>
        <w:outlineLvl w:val="1"/>
        <w:rPr>
          <w:rFonts w:ascii="Arial" w:eastAsia="Times New Roman" w:hAnsi="Arial" w:cs="Arial"/>
          <w:b/>
          <w:bCs/>
          <w:color w:val="000000"/>
          <w:sz w:val="24"/>
          <w:szCs w:val="24"/>
          <w:lang w:eastAsia="tr-TR"/>
        </w:rPr>
      </w:pPr>
    </w:p>
    <w:p w:rsidR="00F947FD" w:rsidRPr="00F634EC" w:rsidRDefault="00AD2DB3" w:rsidP="00F947FD">
      <w:pPr>
        <w:pStyle w:val="ListeParagraf"/>
        <w:numPr>
          <w:ilvl w:val="0"/>
          <w:numId w:val="9"/>
        </w:numPr>
        <w:shd w:val="clear" w:color="auto" w:fill="FFFFFF"/>
        <w:spacing w:before="300" w:after="150" w:line="240" w:lineRule="auto"/>
        <w:outlineLvl w:val="1"/>
        <w:rPr>
          <w:rFonts w:ascii="Arial" w:eastAsia="Times New Roman" w:hAnsi="Arial" w:cs="Arial"/>
          <w:b/>
          <w:bCs/>
          <w:color w:val="000000"/>
          <w:sz w:val="24"/>
          <w:szCs w:val="24"/>
          <w:lang w:eastAsia="tr-TR"/>
        </w:rPr>
      </w:pPr>
      <w:r w:rsidRPr="00F634EC">
        <w:rPr>
          <w:rFonts w:ascii="Arial" w:eastAsia="Times New Roman" w:hAnsi="Arial" w:cs="Arial"/>
          <w:b/>
          <w:bCs/>
          <w:color w:val="000000"/>
          <w:sz w:val="24"/>
          <w:szCs w:val="24"/>
          <w:lang w:eastAsia="tr-TR"/>
        </w:rPr>
        <w:t>E-sigara en büyük risk</w:t>
      </w:r>
    </w:p>
    <w:p w:rsidR="00F947FD" w:rsidRPr="00F634EC" w:rsidRDefault="007A13AC" w:rsidP="00F947FD">
      <w:pPr>
        <w:pStyle w:val="ListeParagraf"/>
        <w:numPr>
          <w:ilvl w:val="0"/>
          <w:numId w:val="9"/>
        </w:numPr>
        <w:shd w:val="clear" w:color="auto" w:fill="FFFFFF"/>
        <w:spacing w:before="300" w:after="150" w:line="240" w:lineRule="auto"/>
        <w:outlineLvl w:val="1"/>
        <w:rPr>
          <w:rFonts w:ascii="Arial" w:eastAsia="Times New Roman" w:hAnsi="Arial" w:cs="Arial"/>
          <w:b/>
          <w:bCs/>
          <w:color w:val="000000"/>
          <w:sz w:val="24"/>
          <w:szCs w:val="24"/>
          <w:lang w:eastAsia="tr-TR"/>
        </w:rPr>
      </w:pPr>
      <w:proofErr w:type="gramStart"/>
      <w:r w:rsidRPr="00F634EC">
        <w:rPr>
          <w:rFonts w:ascii="Arial" w:eastAsia="Times New Roman" w:hAnsi="Arial" w:cs="Arial"/>
          <w:b/>
          <w:bCs/>
          <w:color w:val="000000"/>
          <w:sz w:val="24"/>
          <w:szCs w:val="24"/>
          <w:lang w:eastAsia="tr-TR"/>
        </w:rPr>
        <w:t>çocukluk</w:t>
      </w:r>
      <w:proofErr w:type="gramEnd"/>
      <w:r w:rsidRPr="00F634EC">
        <w:rPr>
          <w:rFonts w:ascii="Arial" w:eastAsia="Times New Roman" w:hAnsi="Arial" w:cs="Arial"/>
          <w:b/>
          <w:bCs/>
          <w:color w:val="000000"/>
          <w:sz w:val="24"/>
          <w:szCs w:val="24"/>
          <w:lang w:eastAsia="tr-TR"/>
        </w:rPr>
        <w:t xml:space="preserve"> döneminde sigaranın zararları anlatılmalıdır.</w:t>
      </w:r>
    </w:p>
    <w:p w:rsidR="00F634EC" w:rsidRPr="00F634EC" w:rsidRDefault="007A13AC" w:rsidP="00F947FD">
      <w:pPr>
        <w:pStyle w:val="ListeParagraf"/>
        <w:numPr>
          <w:ilvl w:val="0"/>
          <w:numId w:val="9"/>
        </w:numPr>
        <w:shd w:val="clear" w:color="auto" w:fill="FFFFFF"/>
        <w:spacing w:before="300" w:after="150" w:line="240" w:lineRule="auto"/>
        <w:ind w:left="0" w:firstLine="0"/>
        <w:outlineLvl w:val="1"/>
        <w:rPr>
          <w:rFonts w:ascii="Arial" w:eastAsia="Times New Roman" w:hAnsi="Arial" w:cs="Arial"/>
          <w:b/>
          <w:bCs/>
          <w:color w:val="000000"/>
          <w:sz w:val="24"/>
          <w:szCs w:val="24"/>
          <w:lang w:eastAsia="tr-TR"/>
        </w:rPr>
      </w:pPr>
      <w:r w:rsidRPr="00F634EC">
        <w:rPr>
          <w:rFonts w:ascii="Arial" w:eastAsia="Times New Roman" w:hAnsi="Arial" w:cs="Arial"/>
          <w:b/>
          <w:bCs/>
          <w:color w:val="000000"/>
          <w:sz w:val="24"/>
          <w:szCs w:val="24"/>
          <w:lang w:eastAsia="tr-TR"/>
        </w:rPr>
        <w:t>H</w:t>
      </w:r>
      <w:r w:rsidRPr="00F634EC">
        <w:rPr>
          <w:rFonts w:ascii="Arial" w:hAnsi="Arial" w:cs="Arial"/>
          <w:b/>
          <w:color w:val="000000"/>
          <w:sz w:val="24"/>
          <w:szCs w:val="24"/>
          <w:shd w:val="clear" w:color="auto" w:fill="FFFFFF"/>
        </w:rPr>
        <w:t>ayır diyebilmenin çok önemli olduğu kavratılmalı</w:t>
      </w:r>
    </w:p>
    <w:p w:rsidR="004B4E2B" w:rsidRPr="004B4E2B" w:rsidRDefault="007A13AC" w:rsidP="00F947FD">
      <w:pPr>
        <w:pStyle w:val="ListeParagraf"/>
        <w:numPr>
          <w:ilvl w:val="0"/>
          <w:numId w:val="9"/>
        </w:numPr>
        <w:shd w:val="clear" w:color="auto" w:fill="FFFFFF"/>
        <w:spacing w:before="300" w:after="150" w:line="240" w:lineRule="auto"/>
        <w:ind w:left="0" w:firstLine="0"/>
        <w:outlineLvl w:val="1"/>
        <w:rPr>
          <w:rFonts w:ascii="Arial" w:eastAsia="Times New Roman" w:hAnsi="Arial" w:cs="Arial"/>
          <w:b/>
          <w:bCs/>
          <w:color w:val="000000"/>
          <w:sz w:val="24"/>
          <w:szCs w:val="24"/>
          <w:lang w:eastAsia="tr-TR"/>
        </w:rPr>
      </w:pPr>
      <w:r w:rsidRPr="00F634EC">
        <w:rPr>
          <w:rFonts w:ascii="Arial" w:eastAsia="Times New Roman" w:hAnsi="Arial" w:cs="Arial"/>
          <w:b/>
          <w:bCs/>
          <w:color w:val="000000"/>
          <w:sz w:val="24"/>
          <w:szCs w:val="24"/>
          <w:lang w:eastAsia="tr-TR"/>
        </w:rPr>
        <w:t xml:space="preserve">Yanında sigara </w:t>
      </w:r>
      <w:proofErr w:type="gramStart"/>
      <w:r w:rsidRPr="00F634EC">
        <w:rPr>
          <w:rFonts w:ascii="Arial" w:eastAsia="Times New Roman" w:hAnsi="Arial" w:cs="Arial"/>
          <w:b/>
          <w:bCs/>
          <w:color w:val="000000"/>
          <w:sz w:val="24"/>
          <w:szCs w:val="24"/>
          <w:lang w:eastAsia="tr-TR"/>
        </w:rPr>
        <w:t>içm</w:t>
      </w:r>
      <w:r w:rsidR="00690343">
        <w:rPr>
          <w:rFonts w:ascii="Arial" w:eastAsia="Times New Roman" w:hAnsi="Arial" w:cs="Arial"/>
          <w:b/>
          <w:bCs/>
          <w:color w:val="000000"/>
          <w:sz w:val="24"/>
          <w:szCs w:val="24"/>
          <w:lang w:eastAsia="tr-TR"/>
        </w:rPr>
        <w:t>eyerek  çocuğa</w:t>
      </w:r>
      <w:proofErr w:type="gramEnd"/>
      <w:r w:rsidR="00690343">
        <w:rPr>
          <w:rFonts w:ascii="Arial" w:eastAsia="Times New Roman" w:hAnsi="Arial" w:cs="Arial"/>
          <w:b/>
          <w:bCs/>
          <w:color w:val="000000"/>
          <w:sz w:val="24"/>
          <w:szCs w:val="24"/>
          <w:lang w:eastAsia="tr-TR"/>
        </w:rPr>
        <w:t xml:space="preserve"> rol  model olmalı.</w:t>
      </w:r>
      <w:r w:rsidR="00F947FD" w:rsidRPr="00F947FD">
        <w:t xml:space="preserve"> </w:t>
      </w:r>
    </w:p>
    <w:p w:rsidR="007A13AC" w:rsidRPr="004B4E2B" w:rsidRDefault="00F947FD" w:rsidP="004B4E2B">
      <w:pPr>
        <w:shd w:val="clear" w:color="auto" w:fill="FFFFFF"/>
        <w:spacing w:before="300" w:after="150" w:line="240" w:lineRule="auto"/>
        <w:outlineLvl w:val="1"/>
        <w:rPr>
          <w:rFonts w:ascii="Arial" w:eastAsia="Times New Roman" w:hAnsi="Arial" w:cs="Arial"/>
          <w:b/>
          <w:bCs/>
          <w:color w:val="000000"/>
          <w:sz w:val="24"/>
          <w:szCs w:val="24"/>
          <w:lang w:eastAsia="tr-TR"/>
        </w:rPr>
      </w:pPr>
      <w:r w:rsidRPr="00F947FD">
        <w:rPr>
          <w:noProof/>
          <w:lang w:eastAsia="tr-TR"/>
        </w:rPr>
        <w:drawing>
          <wp:inline distT="0" distB="0" distL="0" distR="0" wp14:anchorId="4FC1C836" wp14:editId="582AA24C">
            <wp:extent cx="2733675" cy="2609850"/>
            <wp:effectExtent l="0" t="0" r="9525" b="0"/>
            <wp:docPr id="25" name="Resim 25" descr="Korkutan tablo! Çocuğu olup da sigara içenler bu detayı biliyor 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orkutan tablo! Çocuğu olup da sigara içenler bu detayı biliyor m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8824" cy="2633860"/>
                    </a:xfrm>
                    <a:prstGeom prst="rect">
                      <a:avLst/>
                    </a:prstGeom>
                    <a:noFill/>
                    <a:ln>
                      <a:noFill/>
                    </a:ln>
                  </pic:spPr>
                </pic:pic>
              </a:graphicData>
            </a:graphic>
          </wp:inline>
        </w:drawing>
      </w:r>
    </w:p>
    <w:p w:rsidR="00690343" w:rsidRDefault="007A13AC" w:rsidP="00F634EC">
      <w:pPr>
        <w:pBdr>
          <w:bottom w:val="single" w:sz="6" w:space="8" w:color="EEEEEE"/>
        </w:pBdr>
        <w:shd w:val="clear" w:color="auto" w:fill="FFFFFF"/>
        <w:spacing w:before="300" w:after="150" w:line="240" w:lineRule="auto"/>
        <w:outlineLvl w:val="0"/>
        <w:rPr>
          <w:rFonts w:ascii="Arial" w:eastAsia="Times New Roman" w:hAnsi="Arial" w:cs="Arial"/>
          <w:b/>
          <w:bCs/>
          <w:color w:val="000000"/>
          <w:kern w:val="36"/>
          <w:sz w:val="24"/>
          <w:szCs w:val="24"/>
          <w:lang w:eastAsia="tr-TR"/>
        </w:rPr>
      </w:pPr>
      <w:r w:rsidRPr="007A13AC">
        <w:rPr>
          <w:rFonts w:ascii="Arial" w:eastAsia="Times New Roman" w:hAnsi="Arial" w:cs="Arial"/>
          <w:b/>
          <w:bCs/>
          <w:color w:val="000000"/>
          <w:kern w:val="36"/>
          <w:sz w:val="24"/>
          <w:szCs w:val="24"/>
          <w:lang w:eastAsia="tr-TR"/>
        </w:rPr>
        <w:t>Çocuğunuz sigara içiyorsa ne yapmalısınız?</w:t>
      </w:r>
    </w:p>
    <w:p w:rsidR="0000135C" w:rsidRDefault="00F947FD" w:rsidP="00F634EC">
      <w:pPr>
        <w:pBdr>
          <w:bottom w:val="single" w:sz="6" w:space="8" w:color="EEEEEE"/>
        </w:pBdr>
        <w:shd w:val="clear" w:color="auto" w:fill="FFFFFF"/>
        <w:spacing w:before="300" w:after="150" w:line="240" w:lineRule="auto"/>
        <w:outlineLvl w:val="0"/>
        <w:rPr>
          <w:rFonts w:ascii="Arial" w:eastAsia="Times New Roman" w:hAnsi="Arial" w:cs="Arial"/>
          <w:color w:val="000000"/>
          <w:sz w:val="24"/>
          <w:szCs w:val="24"/>
          <w:lang w:eastAsia="tr-TR"/>
        </w:rPr>
      </w:pPr>
      <w:r w:rsidRPr="0000135C">
        <w:rPr>
          <w:rFonts w:ascii="Arial" w:eastAsia="Times New Roman" w:hAnsi="Arial" w:cs="Arial"/>
          <w:color w:val="000000"/>
          <w:sz w:val="24"/>
          <w:szCs w:val="24"/>
          <w:lang w:eastAsia="tr-TR"/>
        </w:rPr>
        <w:t>Ç</w:t>
      </w:r>
      <w:r w:rsidR="005A2FED" w:rsidRPr="0000135C">
        <w:rPr>
          <w:rFonts w:ascii="Arial" w:eastAsia="Times New Roman" w:hAnsi="Arial" w:cs="Arial"/>
          <w:color w:val="000000"/>
          <w:sz w:val="24"/>
          <w:szCs w:val="24"/>
          <w:lang w:eastAsia="tr-TR"/>
        </w:rPr>
        <w:t>ocuğunun sigara kullandığını öğrenen ebeveynlerin</w:t>
      </w:r>
      <w:r w:rsidR="0000135C" w:rsidRPr="0000135C">
        <w:rPr>
          <w:rFonts w:ascii="Arial" w:eastAsia="Times New Roman" w:hAnsi="Arial" w:cs="Arial"/>
          <w:color w:val="000000"/>
          <w:sz w:val="24"/>
          <w:szCs w:val="24"/>
          <w:lang w:eastAsia="tr-TR"/>
        </w:rPr>
        <w:t xml:space="preserve"> </w:t>
      </w:r>
      <w:r w:rsidR="005A2FED" w:rsidRPr="0000135C">
        <w:rPr>
          <w:rFonts w:ascii="Arial" w:eastAsia="Times New Roman" w:hAnsi="Arial" w:cs="Arial"/>
          <w:color w:val="000000"/>
          <w:sz w:val="24"/>
          <w:szCs w:val="24"/>
          <w:lang w:eastAsia="tr-TR"/>
        </w:rPr>
        <w:t xml:space="preserve">mutlaka çocuklarıyla </w:t>
      </w:r>
      <w:r w:rsidRPr="0000135C">
        <w:rPr>
          <w:rFonts w:ascii="Arial" w:eastAsia="Times New Roman" w:hAnsi="Arial" w:cs="Arial"/>
          <w:color w:val="000000"/>
          <w:sz w:val="24"/>
          <w:szCs w:val="24"/>
          <w:lang w:eastAsia="tr-TR"/>
        </w:rPr>
        <w:t>konuşmalı</w:t>
      </w:r>
      <w:r w:rsidR="005A2FED" w:rsidRPr="0000135C">
        <w:rPr>
          <w:rFonts w:ascii="Arial" w:eastAsia="Times New Roman" w:hAnsi="Arial" w:cs="Arial"/>
          <w:color w:val="000000"/>
          <w:sz w:val="24"/>
          <w:szCs w:val="24"/>
          <w:lang w:eastAsia="tr-TR"/>
        </w:rPr>
        <w:t xml:space="preserve"> </w:t>
      </w:r>
    </w:p>
    <w:p w:rsidR="00F947FD" w:rsidRPr="0000135C" w:rsidRDefault="005A2FED" w:rsidP="005A2FED">
      <w:pPr>
        <w:pStyle w:val="ListeParagraf"/>
        <w:numPr>
          <w:ilvl w:val="0"/>
          <w:numId w:val="4"/>
        </w:numPr>
        <w:shd w:val="clear" w:color="auto" w:fill="FFFFFF"/>
        <w:spacing w:after="150" w:line="240" w:lineRule="auto"/>
        <w:rPr>
          <w:rFonts w:ascii="Arial" w:eastAsia="Times New Roman" w:hAnsi="Arial" w:cs="Arial"/>
          <w:color w:val="000000"/>
          <w:sz w:val="24"/>
          <w:szCs w:val="24"/>
          <w:lang w:eastAsia="tr-TR"/>
        </w:rPr>
      </w:pPr>
      <w:r w:rsidRPr="0000135C">
        <w:rPr>
          <w:rFonts w:ascii="Arial" w:eastAsia="Times New Roman" w:hAnsi="Arial" w:cs="Arial"/>
          <w:color w:val="000000"/>
          <w:sz w:val="24"/>
          <w:szCs w:val="24"/>
          <w:lang w:eastAsia="tr-TR"/>
        </w:rPr>
        <w:t>“</w:t>
      </w:r>
      <w:r w:rsidR="00F947FD" w:rsidRPr="0000135C">
        <w:rPr>
          <w:rFonts w:ascii="Arial" w:eastAsia="Times New Roman" w:hAnsi="Arial" w:cs="Arial"/>
          <w:color w:val="000000"/>
          <w:sz w:val="24"/>
          <w:szCs w:val="24"/>
          <w:lang w:eastAsia="tr-TR"/>
        </w:rPr>
        <w:t>.</w:t>
      </w:r>
      <w:r w:rsidRPr="0000135C">
        <w:rPr>
          <w:rFonts w:ascii="Arial" w:eastAsia="Times New Roman" w:hAnsi="Arial" w:cs="Arial"/>
          <w:color w:val="000000"/>
          <w:sz w:val="24"/>
          <w:szCs w:val="24"/>
          <w:lang w:eastAsia="tr-TR"/>
        </w:rPr>
        <w:t xml:space="preserve">sigaraya neden ihtiyaç duyduğu, </w:t>
      </w:r>
      <w:r w:rsidR="0000135C">
        <w:rPr>
          <w:rFonts w:ascii="Arial" w:eastAsia="Times New Roman" w:hAnsi="Arial" w:cs="Arial"/>
          <w:color w:val="000000"/>
          <w:sz w:val="24"/>
          <w:szCs w:val="24"/>
          <w:lang w:eastAsia="tr-TR"/>
        </w:rPr>
        <w:t>konusunda bilgi sahibi olmalı</w:t>
      </w:r>
    </w:p>
    <w:p w:rsidR="00F947FD" w:rsidRDefault="005A2FED" w:rsidP="005A2FED">
      <w:pPr>
        <w:pStyle w:val="ListeParagraf"/>
        <w:numPr>
          <w:ilvl w:val="0"/>
          <w:numId w:val="4"/>
        </w:numPr>
        <w:shd w:val="clear" w:color="auto" w:fill="FFFFFF"/>
        <w:spacing w:after="150" w:line="240" w:lineRule="auto"/>
        <w:rPr>
          <w:rFonts w:ascii="Arial" w:eastAsia="Times New Roman" w:hAnsi="Arial" w:cs="Arial"/>
          <w:color w:val="000000"/>
          <w:sz w:val="24"/>
          <w:szCs w:val="24"/>
          <w:lang w:eastAsia="tr-TR"/>
        </w:rPr>
      </w:pPr>
      <w:r w:rsidRPr="005A2FED">
        <w:rPr>
          <w:rFonts w:ascii="Arial" w:eastAsia="Times New Roman" w:hAnsi="Arial" w:cs="Arial"/>
          <w:color w:val="000000"/>
          <w:sz w:val="24"/>
          <w:szCs w:val="24"/>
          <w:lang w:eastAsia="tr-TR"/>
        </w:rPr>
        <w:t xml:space="preserve"> Eğer bir akran baskısı varsa bu konu üzerinde hassasiyetle durulmalı.</w:t>
      </w:r>
    </w:p>
    <w:p w:rsidR="00F947FD" w:rsidRDefault="005A2FED" w:rsidP="005A2FED">
      <w:pPr>
        <w:pStyle w:val="ListeParagraf"/>
        <w:numPr>
          <w:ilvl w:val="0"/>
          <w:numId w:val="4"/>
        </w:numPr>
        <w:shd w:val="clear" w:color="auto" w:fill="FFFFFF"/>
        <w:spacing w:after="150" w:line="240" w:lineRule="auto"/>
        <w:rPr>
          <w:rFonts w:ascii="Arial" w:eastAsia="Times New Roman" w:hAnsi="Arial" w:cs="Arial"/>
          <w:color w:val="000000"/>
          <w:sz w:val="24"/>
          <w:szCs w:val="24"/>
          <w:lang w:eastAsia="tr-TR"/>
        </w:rPr>
      </w:pPr>
      <w:r w:rsidRPr="005A2FED">
        <w:rPr>
          <w:rFonts w:ascii="Arial" w:eastAsia="Times New Roman" w:hAnsi="Arial" w:cs="Arial"/>
          <w:color w:val="000000"/>
          <w:sz w:val="24"/>
          <w:szCs w:val="24"/>
          <w:lang w:eastAsia="tr-TR"/>
        </w:rPr>
        <w:t xml:space="preserve"> Sigara kullanmasını tasvip etmed</w:t>
      </w:r>
      <w:r w:rsidR="0000135C">
        <w:rPr>
          <w:rFonts w:ascii="Arial" w:eastAsia="Times New Roman" w:hAnsi="Arial" w:cs="Arial"/>
          <w:color w:val="000000"/>
          <w:sz w:val="24"/>
          <w:szCs w:val="24"/>
          <w:lang w:eastAsia="tr-TR"/>
        </w:rPr>
        <w:t xml:space="preserve">iğinizi sakin bir tonda aktarmalı </w:t>
      </w:r>
    </w:p>
    <w:p w:rsidR="00F947FD" w:rsidRDefault="005A2FED" w:rsidP="005A2FED">
      <w:pPr>
        <w:pStyle w:val="ListeParagraf"/>
        <w:numPr>
          <w:ilvl w:val="0"/>
          <w:numId w:val="4"/>
        </w:numPr>
        <w:shd w:val="clear" w:color="auto" w:fill="FFFFFF"/>
        <w:spacing w:after="150" w:line="240" w:lineRule="auto"/>
        <w:rPr>
          <w:rFonts w:ascii="Arial" w:eastAsia="Times New Roman" w:hAnsi="Arial" w:cs="Arial"/>
          <w:color w:val="000000"/>
          <w:sz w:val="24"/>
          <w:szCs w:val="24"/>
          <w:lang w:eastAsia="tr-TR"/>
        </w:rPr>
      </w:pPr>
      <w:r w:rsidRPr="005A2FED">
        <w:rPr>
          <w:rFonts w:ascii="Arial" w:eastAsia="Times New Roman" w:hAnsi="Arial" w:cs="Arial"/>
          <w:color w:val="000000"/>
          <w:sz w:val="24"/>
          <w:szCs w:val="24"/>
          <w:lang w:eastAsia="tr-TR"/>
        </w:rPr>
        <w:t xml:space="preserve">Bu konu ile ilgili ceza vermek ya da arkadaşları ile konuşmasını engellemenin çok uygun </w:t>
      </w:r>
      <w:proofErr w:type="gramStart"/>
      <w:r w:rsidRPr="005A2FED">
        <w:rPr>
          <w:rFonts w:ascii="Arial" w:eastAsia="Times New Roman" w:hAnsi="Arial" w:cs="Arial"/>
          <w:color w:val="000000"/>
          <w:sz w:val="24"/>
          <w:szCs w:val="24"/>
          <w:lang w:eastAsia="tr-TR"/>
        </w:rPr>
        <w:t xml:space="preserve">davranışlar </w:t>
      </w:r>
      <w:r w:rsidR="00F947FD">
        <w:rPr>
          <w:rFonts w:ascii="Arial" w:eastAsia="Times New Roman" w:hAnsi="Arial" w:cs="Arial"/>
          <w:color w:val="000000"/>
          <w:sz w:val="24"/>
          <w:szCs w:val="24"/>
          <w:lang w:eastAsia="tr-TR"/>
        </w:rPr>
        <w:t xml:space="preserve"> değildir</w:t>
      </w:r>
      <w:proofErr w:type="gramEnd"/>
      <w:r w:rsidR="00F947FD">
        <w:rPr>
          <w:rFonts w:ascii="Arial" w:eastAsia="Times New Roman" w:hAnsi="Arial" w:cs="Arial"/>
          <w:color w:val="000000"/>
          <w:sz w:val="24"/>
          <w:szCs w:val="24"/>
          <w:lang w:eastAsia="tr-TR"/>
        </w:rPr>
        <w:t>.</w:t>
      </w:r>
      <w:r w:rsidRPr="005A2FED">
        <w:rPr>
          <w:rFonts w:ascii="Arial" w:eastAsia="Times New Roman" w:hAnsi="Arial" w:cs="Arial"/>
          <w:color w:val="000000"/>
          <w:sz w:val="24"/>
          <w:szCs w:val="24"/>
          <w:lang w:eastAsia="tr-TR"/>
        </w:rPr>
        <w:t>“</w:t>
      </w:r>
    </w:p>
    <w:p w:rsidR="004B4E2B" w:rsidRPr="00F808B1" w:rsidRDefault="005A2FED" w:rsidP="004B4E2B">
      <w:pPr>
        <w:pStyle w:val="ListeParagraf"/>
        <w:numPr>
          <w:ilvl w:val="0"/>
          <w:numId w:val="4"/>
        </w:numPr>
        <w:shd w:val="clear" w:color="auto" w:fill="FFFFFF"/>
        <w:tabs>
          <w:tab w:val="clear" w:pos="720"/>
          <w:tab w:val="num" w:pos="0"/>
        </w:tabs>
        <w:spacing w:after="150" w:line="240" w:lineRule="auto"/>
        <w:ind w:left="0" w:firstLine="0"/>
        <w:rPr>
          <w:rFonts w:ascii="Arial" w:eastAsia="Times New Roman" w:hAnsi="Arial" w:cs="Arial"/>
          <w:color w:val="000000"/>
          <w:sz w:val="24"/>
          <w:szCs w:val="24"/>
          <w:lang w:eastAsia="tr-TR"/>
        </w:rPr>
      </w:pPr>
      <w:r w:rsidRPr="00F808B1">
        <w:rPr>
          <w:rFonts w:ascii="Arial" w:eastAsia="Times New Roman" w:hAnsi="Arial" w:cs="Arial"/>
          <w:color w:val="000000"/>
          <w:sz w:val="24"/>
          <w:szCs w:val="24"/>
          <w:lang w:eastAsia="tr-TR"/>
        </w:rPr>
        <w:t>Sadece arkadaşlarının davranışlarının ne olduğunun önemi olmadığı ve kendisini bireysel olarak kararlar alması konusunda cesaretlendirmek gerekmektedir.</w:t>
      </w:r>
    </w:p>
    <w:p w:rsidR="009751EC" w:rsidRDefault="009751EC" w:rsidP="004B4E2B">
      <w:pPr>
        <w:pStyle w:val="ListeParagraf"/>
        <w:shd w:val="clear" w:color="auto" w:fill="FFFFFF"/>
        <w:spacing w:after="150" w:line="240" w:lineRule="auto"/>
        <w:rPr>
          <w:rFonts w:ascii="Arial" w:eastAsia="Times New Roman" w:hAnsi="Arial" w:cs="Arial"/>
          <w:color w:val="000000"/>
          <w:sz w:val="24"/>
          <w:szCs w:val="24"/>
          <w:lang w:eastAsia="tr-TR"/>
        </w:rPr>
      </w:pPr>
    </w:p>
    <w:p w:rsidR="004B4E2B" w:rsidRPr="004B4E2B" w:rsidRDefault="005A2FED" w:rsidP="009751EC">
      <w:pPr>
        <w:pStyle w:val="ListeParagraf"/>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tr-TR"/>
        </w:rPr>
      </w:pPr>
      <w:r w:rsidRPr="00F634EC">
        <w:rPr>
          <w:rFonts w:ascii="Arial" w:eastAsia="Times New Roman" w:hAnsi="Arial" w:cs="Arial"/>
          <w:color w:val="000000"/>
          <w:sz w:val="24"/>
          <w:szCs w:val="24"/>
          <w:lang w:eastAsia="tr-TR"/>
        </w:rPr>
        <w:t xml:space="preserve"> </w:t>
      </w:r>
      <w:r w:rsidR="002B3562">
        <w:rPr>
          <w:rFonts w:ascii="Arial" w:eastAsia="Times New Roman" w:hAnsi="Arial" w:cs="Arial"/>
          <w:noProof/>
          <w:color w:val="000000"/>
          <w:sz w:val="24"/>
          <w:szCs w:val="24"/>
          <w:lang w:eastAsia="tr-TR"/>
        </w:rPr>
        <w:drawing>
          <wp:inline distT="0" distB="0" distL="0" distR="0" wp14:anchorId="6FCF2704" wp14:editId="7918BFB6">
            <wp:extent cx="2667000" cy="1228725"/>
            <wp:effectExtent l="0" t="0" r="0" b="9525"/>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1228725"/>
                    </a:xfrm>
                    <a:prstGeom prst="rect">
                      <a:avLst/>
                    </a:prstGeom>
                    <a:noFill/>
                  </pic:spPr>
                </pic:pic>
              </a:graphicData>
            </a:graphic>
          </wp:inline>
        </w:drawing>
      </w:r>
      <w:r w:rsidR="002B3562" w:rsidRPr="002B3562">
        <w:rPr>
          <w:rFonts w:ascii="Arial" w:eastAsia="Times New Roman" w:hAnsi="Arial" w:cs="Arial"/>
          <w:color w:val="000000"/>
          <w:sz w:val="28"/>
          <w:szCs w:val="28"/>
          <w:lang w:eastAsia="tr-TR"/>
        </w:rPr>
        <w:t xml:space="preserve"> </w:t>
      </w:r>
      <w:r w:rsidR="002B3562" w:rsidRPr="009751EC">
        <w:rPr>
          <w:rFonts w:ascii="Arial" w:eastAsia="Times New Roman" w:hAnsi="Arial" w:cs="Arial"/>
          <w:color w:val="000000"/>
          <w:sz w:val="28"/>
          <w:szCs w:val="28"/>
          <w:lang w:eastAsia="tr-TR"/>
        </w:rPr>
        <w:t>Eğer bağımlı</w:t>
      </w:r>
      <w:r w:rsidRPr="009751EC">
        <w:rPr>
          <w:rFonts w:ascii="Arial" w:eastAsia="Times New Roman" w:hAnsi="Arial" w:cs="Arial"/>
          <w:color w:val="000000"/>
          <w:sz w:val="28"/>
          <w:szCs w:val="28"/>
          <w:lang w:eastAsia="tr-TR"/>
        </w:rPr>
        <w:t xml:space="preserve">lık geliştiğini düşünüyorsanız mutlaka bir uzman desteği alma konusunda işbirliği yapmalı ve bu durumun tedavisi olduğu konusunda </w:t>
      </w:r>
      <w:r w:rsidR="00F947FD" w:rsidRPr="009751EC">
        <w:rPr>
          <w:rFonts w:ascii="Arial" w:eastAsia="Times New Roman" w:hAnsi="Arial" w:cs="Arial"/>
          <w:color w:val="000000"/>
          <w:sz w:val="28"/>
          <w:szCs w:val="28"/>
          <w:lang w:eastAsia="tr-TR"/>
        </w:rPr>
        <w:t>bilgi vermelisiniz</w:t>
      </w:r>
      <w:r w:rsidR="00F947FD" w:rsidRPr="00F634EC">
        <w:rPr>
          <w:rFonts w:ascii="Arial" w:eastAsia="Times New Roman" w:hAnsi="Arial" w:cs="Arial"/>
          <w:color w:val="000000"/>
          <w:sz w:val="24"/>
          <w:szCs w:val="24"/>
          <w:lang w:eastAsia="tr-TR"/>
        </w:rPr>
        <w:t xml:space="preserve">” </w:t>
      </w:r>
    </w:p>
    <w:p w:rsidR="00954F24" w:rsidRPr="00690343" w:rsidRDefault="00F808B1" w:rsidP="00690343">
      <w:pPr>
        <w:shd w:val="clear" w:color="auto" w:fill="FFFFFF"/>
        <w:spacing w:before="100" w:beforeAutospacing="1" w:after="100" w:afterAutospacing="1" w:line="240" w:lineRule="auto"/>
        <w:jc w:val="both"/>
        <w:rPr>
          <w:rFonts w:ascii="Arial" w:eastAsia="Times New Roman" w:hAnsi="Arial" w:cs="Arial"/>
          <w:color w:val="333333"/>
          <w:sz w:val="24"/>
          <w:szCs w:val="24"/>
          <w:lang w:eastAsia="tr-TR"/>
        </w:rPr>
      </w:pPr>
      <w:bookmarkStart w:id="0" w:name="_GoBack"/>
      <w:r w:rsidRPr="00F808B1">
        <w:rPr>
          <w:rFonts w:ascii="Arial" w:eastAsia="Times New Roman" w:hAnsi="Arial" w:cs="Arial"/>
          <w:noProof/>
          <w:color w:val="333333"/>
          <w:sz w:val="24"/>
          <w:szCs w:val="24"/>
          <w:lang w:eastAsia="tr-TR"/>
        </w:rPr>
        <w:drawing>
          <wp:inline distT="0" distB="0" distL="0" distR="0" wp14:anchorId="25088990" wp14:editId="53920CA3">
            <wp:extent cx="2381250" cy="1885950"/>
            <wp:effectExtent l="0" t="0" r="0" b="0"/>
            <wp:docPr id="30" name="Resim 30" descr="e-kitap: Ünlem İşaretinin Kullanıldığı Yerler, Nerelerde Kullanılı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kitap: Ünlem İşaretinin Kullanıldığı Yerler, Nerelerde Kullanılı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885950"/>
                    </a:xfrm>
                    <a:prstGeom prst="rect">
                      <a:avLst/>
                    </a:prstGeom>
                    <a:noFill/>
                    <a:ln>
                      <a:noFill/>
                    </a:ln>
                  </pic:spPr>
                </pic:pic>
              </a:graphicData>
            </a:graphic>
          </wp:inline>
        </w:drawing>
      </w:r>
    </w:p>
    <w:bookmarkEnd w:id="0"/>
    <w:tbl>
      <w:tblPr>
        <w:tblW w:w="120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2000"/>
      </w:tblGrid>
      <w:tr w:rsidR="00954F24" w:rsidRPr="00954F24" w:rsidTr="00237894">
        <w:trPr>
          <w:jc w:val="center"/>
        </w:trPr>
        <w:tc>
          <w:tcPr>
            <w:tcW w:w="0" w:type="auto"/>
            <w:shd w:val="clear" w:color="auto" w:fill="FFFFFF"/>
            <w:tcMar>
              <w:top w:w="0" w:type="dxa"/>
              <w:left w:w="0" w:type="dxa"/>
              <w:bottom w:w="0" w:type="dxa"/>
              <w:right w:w="0" w:type="dxa"/>
            </w:tcMar>
            <w:vAlign w:val="center"/>
          </w:tcPr>
          <w:p w:rsidR="00954F24" w:rsidRPr="00954F24" w:rsidRDefault="00954F24" w:rsidP="00954F24">
            <w:pPr>
              <w:spacing w:after="0" w:line="240" w:lineRule="auto"/>
              <w:jc w:val="both"/>
              <w:rPr>
                <w:rFonts w:ascii="Arial" w:eastAsia="Times New Roman" w:hAnsi="Arial" w:cs="Arial"/>
                <w:color w:val="333333"/>
                <w:sz w:val="20"/>
                <w:szCs w:val="20"/>
                <w:lang w:eastAsia="tr-TR"/>
              </w:rPr>
            </w:pPr>
          </w:p>
        </w:tc>
      </w:tr>
      <w:tr w:rsidR="00954F24" w:rsidRPr="00954F24" w:rsidTr="00237894">
        <w:trPr>
          <w:jc w:val="center"/>
        </w:trPr>
        <w:tc>
          <w:tcPr>
            <w:tcW w:w="0" w:type="auto"/>
            <w:shd w:val="clear" w:color="auto" w:fill="FFFFFF"/>
            <w:tcMar>
              <w:top w:w="0" w:type="dxa"/>
              <w:left w:w="0" w:type="dxa"/>
              <w:bottom w:w="0" w:type="dxa"/>
              <w:right w:w="0" w:type="dxa"/>
            </w:tcMar>
            <w:vAlign w:val="center"/>
          </w:tcPr>
          <w:p w:rsidR="00954F24" w:rsidRPr="00954F24" w:rsidRDefault="00954F24" w:rsidP="00954F24">
            <w:pPr>
              <w:spacing w:after="0" w:line="240" w:lineRule="auto"/>
              <w:rPr>
                <w:rFonts w:ascii="Arial" w:eastAsia="Times New Roman" w:hAnsi="Arial" w:cs="Arial"/>
                <w:color w:val="333333"/>
                <w:sz w:val="20"/>
                <w:szCs w:val="20"/>
                <w:lang w:eastAsia="tr-TR"/>
              </w:rPr>
            </w:pPr>
          </w:p>
        </w:tc>
      </w:tr>
      <w:tr w:rsidR="00954F24" w:rsidRPr="00954F24" w:rsidTr="00237894">
        <w:trPr>
          <w:jc w:val="center"/>
        </w:trPr>
        <w:tc>
          <w:tcPr>
            <w:tcW w:w="0" w:type="auto"/>
            <w:shd w:val="clear" w:color="auto" w:fill="FFFFFF"/>
            <w:tcMar>
              <w:top w:w="0" w:type="dxa"/>
              <w:left w:w="0" w:type="dxa"/>
              <w:bottom w:w="0" w:type="dxa"/>
              <w:right w:w="0" w:type="dxa"/>
            </w:tcMar>
            <w:vAlign w:val="center"/>
          </w:tcPr>
          <w:p w:rsidR="00954F24" w:rsidRPr="00954F24" w:rsidRDefault="00954F24" w:rsidP="00954F24">
            <w:pPr>
              <w:spacing w:after="0" w:line="240" w:lineRule="auto"/>
              <w:jc w:val="both"/>
              <w:rPr>
                <w:rFonts w:ascii="Arial" w:eastAsia="Times New Roman" w:hAnsi="Arial" w:cs="Arial"/>
                <w:color w:val="333333"/>
                <w:sz w:val="20"/>
                <w:szCs w:val="20"/>
                <w:lang w:eastAsia="tr-TR"/>
              </w:rPr>
            </w:pPr>
          </w:p>
        </w:tc>
      </w:tr>
    </w:tbl>
    <w:p w:rsidR="00954F24" w:rsidRDefault="00954F24" w:rsidP="006F01AD"/>
    <w:sectPr w:rsidR="00954F24" w:rsidSect="00F634EC">
      <w:pgSz w:w="11906" w:h="16838"/>
      <w:pgMar w:top="993" w:right="707" w:bottom="993" w:left="1417" w:header="708" w:footer="708" w:gutter="0"/>
      <w:cols w:num="2" w:space="155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01F40"/>
    <w:multiLevelType w:val="multilevel"/>
    <w:tmpl w:val="0462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C1303F"/>
    <w:multiLevelType w:val="multilevel"/>
    <w:tmpl w:val="488C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E23279"/>
    <w:multiLevelType w:val="multilevel"/>
    <w:tmpl w:val="2886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CD4839"/>
    <w:multiLevelType w:val="multilevel"/>
    <w:tmpl w:val="D6F0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601784"/>
    <w:multiLevelType w:val="multilevel"/>
    <w:tmpl w:val="8F7E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540156"/>
    <w:multiLevelType w:val="hybridMultilevel"/>
    <w:tmpl w:val="F0CED2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3E06F77"/>
    <w:multiLevelType w:val="multilevel"/>
    <w:tmpl w:val="DEEE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344442"/>
    <w:multiLevelType w:val="multilevel"/>
    <w:tmpl w:val="992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F9779D"/>
    <w:multiLevelType w:val="hybridMultilevel"/>
    <w:tmpl w:val="7DC0BB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9FA47D4"/>
    <w:multiLevelType w:val="multilevel"/>
    <w:tmpl w:val="998E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9"/>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0D4"/>
    <w:rsid w:val="0000135C"/>
    <w:rsid w:val="00067AEE"/>
    <w:rsid w:val="00237894"/>
    <w:rsid w:val="002B3562"/>
    <w:rsid w:val="00397A81"/>
    <w:rsid w:val="00497F32"/>
    <w:rsid w:val="004B4E2B"/>
    <w:rsid w:val="005A1EFD"/>
    <w:rsid w:val="005A2FED"/>
    <w:rsid w:val="006210D4"/>
    <w:rsid w:val="00690343"/>
    <w:rsid w:val="006937C7"/>
    <w:rsid w:val="006C515E"/>
    <w:rsid w:val="006F01AD"/>
    <w:rsid w:val="007A13AC"/>
    <w:rsid w:val="00954F24"/>
    <w:rsid w:val="009751EC"/>
    <w:rsid w:val="0098337A"/>
    <w:rsid w:val="00AD2DB3"/>
    <w:rsid w:val="00C133AF"/>
    <w:rsid w:val="00E43EFF"/>
    <w:rsid w:val="00E91FAA"/>
    <w:rsid w:val="00EE0452"/>
    <w:rsid w:val="00F634EC"/>
    <w:rsid w:val="00F808B1"/>
    <w:rsid w:val="00F947FD"/>
    <w:rsid w:val="00FC3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118F6-7C12-4A13-9FE7-DC1F9DEB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7A13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5A2FE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54F24"/>
    <w:rPr>
      <w:b/>
      <w:bCs/>
    </w:rPr>
  </w:style>
  <w:style w:type="paragraph" w:styleId="NormalWeb">
    <w:name w:val="Normal (Web)"/>
    <w:basedOn w:val="Normal"/>
    <w:uiPriority w:val="99"/>
    <w:unhideWhenUsed/>
    <w:rsid w:val="00954F24"/>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954F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4F24"/>
    <w:rPr>
      <w:rFonts w:ascii="Tahoma" w:hAnsi="Tahoma" w:cs="Tahoma"/>
      <w:sz w:val="16"/>
      <w:szCs w:val="16"/>
    </w:rPr>
  </w:style>
  <w:style w:type="character" w:customStyle="1" w:styleId="Balk2Char">
    <w:name w:val="Başlık 2 Char"/>
    <w:basedOn w:val="VarsaylanParagrafYazTipi"/>
    <w:link w:val="Balk2"/>
    <w:uiPriority w:val="9"/>
    <w:rsid w:val="005A2FED"/>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5A2FED"/>
    <w:pPr>
      <w:ind w:left="720"/>
      <w:contextualSpacing/>
    </w:pPr>
  </w:style>
  <w:style w:type="character" w:customStyle="1" w:styleId="Balk1Char">
    <w:name w:val="Başlık 1 Char"/>
    <w:basedOn w:val="VarsaylanParagrafYazTipi"/>
    <w:link w:val="Balk1"/>
    <w:uiPriority w:val="9"/>
    <w:rsid w:val="007A13A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7334">
      <w:bodyDiv w:val="1"/>
      <w:marLeft w:val="0"/>
      <w:marRight w:val="0"/>
      <w:marTop w:val="0"/>
      <w:marBottom w:val="0"/>
      <w:divBdr>
        <w:top w:val="none" w:sz="0" w:space="0" w:color="auto"/>
        <w:left w:val="none" w:sz="0" w:space="0" w:color="auto"/>
        <w:bottom w:val="none" w:sz="0" w:space="0" w:color="auto"/>
        <w:right w:val="none" w:sz="0" w:space="0" w:color="auto"/>
      </w:divBdr>
    </w:div>
    <w:div w:id="104427772">
      <w:bodyDiv w:val="1"/>
      <w:marLeft w:val="0"/>
      <w:marRight w:val="0"/>
      <w:marTop w:val="0"/>
      <w:marBottom w:val="0"/>
      <w:divBdr>
        <w:top w:val="none" w:sz="0" w:space="0" w:color="auto"/>
        <w:left w:val="none" w:sz="0" w:space="0" w:color="auto"/>
        <w:bottom w:val="none" w:sz="0" w:space="0" w:color="auto"/>
        <w:right w:val="none" w:sz="0" w:space="0" w:color="auto"/>
      </w:divBdr>
    </w:div>
    <w:div w:id="120460318">
      <w:bodyDiv w:val="1"/>
      <w:marLeft w:val="0"/>
      <w:marRight w:val="0"/>
      <w:marTop w:val="0"/>
      <w:marBottom w:val="0"/>
      <w:divBdr>
        <w:top w:val="none" w:sz="0" w:space="0" w:color="auto"/>
        <w:left w:val="none" w:sz="0" w:space="0" w:color="auto"/>
        <w:bottom w:val="none" w:sz="0" w:space="0" w:color="auto"/>
        <w:right w:val="none" w:sz="0" w:space="0" w:color="auto"/>
      </w:divBdr>
    </w:div>
    <w:div w:id="125857843">
      <w:bodyDiv w:val="1"/>
      <w:marLeft w:val="0"/>
      <w:marRight w:val="0"/>
      <w:marTop w:val="0"/>
      <w:marBottom w:val="0"/>
      <w:divBdr>
        <w:top w:val="none" w:sz="0" w:space="0" w:color="auto"/>
        <w:left w:val="none" w:sz="0" w:space="0" w:color="auto"/>
        <w:bottom w:val="none" w:sz="0" w:space="0" w:color="auto"/>
        <w:right w:val="none" w:sz="0" w:space="0" w:color="auto"/>
      </w:divBdr>
      <w:divsChild>
        <w:div w:id="1478956811">
          <w:marLeft w:val="0"/>
          <w:marRight w:val="0"/>
          <w:marTop w:val="0"/>
          <w:marBottom w:val="0"/>
          <w:divBdr>
            <w:top w:val="none" w:sz="0" w:space="0" w:color="auto"/>
            <w:left w:val="none" w:sz="0" w:space="0" w:color="auto"/>
            <w:bottom w:val="none" w:sz="0" w:space="0" w:color="auto"/>
            <w:right w:val="none" w:sz="0" w:space="0" w:color="auto"/>
          </w:divBdr>
          <w:divsChild>
            <w:div w:id="1610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27147">
      <w:bodyDiv w:val="1"/>
      <w:marLeft w:val="0"/>
      <w:marRight w:val="0"/>
      <w:marTop w:val="0"/>
      <w:marBottom w:val="0"/>
      <w:divBdr>
        <w:top w:val="none" w:sz="0" w:space="0" w:color="auto"/>
        <w:left w:val="none" w:sz="0" w:space="0" w:color="auto"/>
        <w:bottom w:val="none" w:sz="0" w:space="0" w:color="auto"/>
        <w:right w:val="none" w:sz="0" w:space="0" w:color="auto"/>
      </w:divBdr>
    </w:div>
    <w:div w:id="236013503">
      <w:bodyDiv w:val="1"/>
      <w:marLeft w:val="0"/>
      <w:marRight w:val="0"/>
      <w:marTop w:val="0"/>
      <w:marBottom w:val="0"/>
      <w:divBdr>
        <w:top w:val="none" w:sz="0" w:space="0" w:color="auto"/>
        <w:left w:val="none" w:sz="0" w:space="0" w:color="auto"/>
        <w:bottom w:val="none" w:sz="0" w:space="0" w:color="auto"/>
        <w:right w:val="none" w:sz="0" w:space="0" w:color="auto"/>
      </w:divBdr>
    </w:div>
    <w:div w:id="480661278">
      <w:bodyDiv w:val="1"/>
      <w:marLeft w:val="0"/>
      <w:marRight w:val="0"/>
      <w:marTop w:val="0"/>
      <w:marBottom w:val="0"/>
      <w:divBdr>
        <w:top w:val="none" w:sz="0" w:space="0" w:color="auto"/>
        <w:left w:val="none" w:sz="0" w:space="0" w:color="auto"/>
        <w:bottom w:val="none" w:sz="0" w:space="0" w:color="auto"/>
        <w:right w:val="none" w:sz="0" w:space="0" w:color="auto"/>
      </w:divBdr>
    </w:div>
    <w:div w:id="575628840">
      <w:bodyDiv w:val="1"/>
      <w:marLeft w:val="0"/>
      <w:marRight w:val="0"/>
      <w:marTop w:val="0"/>
      <w:marBottom w:val="0"/>
      <w:divBdr>
        <w:top w:val="none" w:sz="0" w:space="0" w:color="auto"/>
        <w:left w:val="none" w:sz="0" w:space="0" w:color="auto"/>
        <w:bottom w:val="none" w:sz="0" w:space="0" w:color="auto"/>
        <w:right w:val="none" w:sz="0" w:space="0" w:color="auto"/>
      </w:divBdr>
    </w:div>
    <w:div w:id="760375827">
      <w:bodyDiv w:val="1"/>
      <w:marLeft w:val="0"/>
      <w:marRight w:val="0"/>
      <w:marTop w:val="0"/>
      <w:marBottom w:val="0"/>
      <w:divBdr>
        <w:top w:val="none" w:sz="0" w:space="0" w:color="auto"/>
        <w:left w:val="none" w:sz="0" w:space="0" w:color="auto"/>
        <w:bottom w:val="none" w:sz="0" w:space="0" w:color="auto"/>
        <w:right w:val="none" w:sz="0" w:space="0" w:color="auto"/>
      </w:divBdr>
    </w:div>
    <w:div w:id="964696081">
      <w:bodyDiv w:val="1"/>
      <w:marLeft w:val="0"/>
      <w:marRight w:val="0"/>
      <w:marTop w:val="0"/>
      <w:marBottom w:val="0"/>
      <w:divBdr>
        <w:top w:val="none" w:sz="0" w:space="0" w:color="auto"/>
        <w:left w:val="none" w:sz="0" w:space="0" w:color="auto"/>
        <w:bottom w:val="none" w:sz="0" w:space="0" w:color="auto"/>
        <w:right w:val="none" w:sz="0" w:space="0" w:color="auto"/>
      </w:divBdr>
    </w:div>
    <w:div w:id="992490769">
      <w:bodyDiv w:val="1"/>
      <w:marLeft w:val="0"/>
      <w:marRight w:val="0"/>
      <w:marTop w:val="0"/>
      <w:marBottom w:val="0"/>
      <w:divBdr>
        <w:top w:val="none" w:sz="0" w:space="0" w:color="auto"/>
        <w:left w:val="none" w:sz="0" w:space="0" w:color="auto"/>
        <w:bottom w:val="none" w:sz="0" w:space="0" w:color="auto"/>
        <w:right w:val="none" w:sz="0" w:space="0" w:color="auto"/>
      </w:divBdr>
    </w:div>
    <w:div w:id="999230798">
      <w:bodyDiv w:val="1"/>
      <w:marLeft w:val="0"/>
      <w:marRight w:val="0"/>
      <w:marTop w:val="0"/>
      <w:marBottom w:val="0"/>
      <w:divBdr>
        <w:top w:val="none" w:sz="0" w:space="0" w:color="auto"/>
        <w:left w:val="none" w:sz="0" w:space="0" w:color="auto"/>
        <w:bottom w:val="none" w:sz="0" w:space="0" w:color="auto"/>
        <w:right w:val="none" w:sz="0" w:space="0" w:color="auto"/>
      </w:divBdr>
      <w:divsChild>
        <w:div w:id="1025138583">
          <w:marLeft w:val="0"/>
          <w:marRight w:val="0"/>
          <w:marTop w:val="3900"/>
          <w:marBottom w:val="300"/>
          <w:divBdr>
            <w:top w:val="none" w:sz="0" w:space="0" w:color="auto"/>
            <w:left w:val="none" w:sz="0" w:space="0" w:color="auto"/>
            <w:bottom w:val="none" w:sz="0" w:space="0" w:color="auto"/>
            <w:right w:val="none" w:sz="0" w:space="0" w:color="auto"/>
          </w:divBdr>
          <w:divsChild>
            <w:div w:id="1845897574">
              <w:marLeft w:val="0"/>
              <w:marRight w:val="0"/>
              <w:marTop w:val="0"/>
              <w:marBottom w:val="0"/>
              <w:divBdr>
                <w:top w:val="none" w:sz="0" w:space="0" w:color="auto"/>
                <w:left w:val="none" w:sz="0" w:space="0" w:color="auto"/>
                <w:bottom w:val="none" w:sz="0" w:space="0" w:color="auto"/>
                <w:right w:val="none" w:sz="0" w:space="0" w:color="auto"/>
              </w:divBdr>
              <w:divsChild>
                <w:div w:id="2022506936">
                  <w:marLeft w:val="-225"/>
                  <w:marRight w:val="-225"/>
                  <w:marTop w:val="0"/>
                  <w:marBottom w:val="0"/>
                  <w:divBdr>
                    <w:top w:val="none" w:sz="0" w:space="0" w:color="auto"/>
                    <w:left w:val="none" w:sz="0" w:space="0" w:color="auto"/>
                    <w:bottom w:val="none" w:sz="0" w:space="0" w:color="auto"/>
                    <w:right w:val="none" w:sz="0" w:space="0" w:color="auto"/>
                  </w:divBdr>
                  <w:divsChild>
                    <w:div w:id="1840268139">
                      <w:marLeft w:val="0"/>
                      <w:marRight w:val="0"/>
                      <w:marTop w:val="0"/>
                      <w:marBottom w:val="0"/>
                      <w:divBdr>
                        <w:top w:val="none" w:sz="0" w:space="0" w:color="auto"/>
                        <w:left w:val="none" w:sz="0" w:space="0" w:color="auto"/>
                        <w:bottom w:val="none" w:sz="0" w:space="0" w:color="auto"/>
                        <w:right w:val="none" w:sz="0" w:space="0" w:color="auto"/>
                      </w:divBdr>
                      <w:divsChild>
                        <w:div w:id="610669525">
                          <w:marLeft w:val="-225"/>
                          <w:marRight w:val="-225"/>
                          <w:marTop w:val="0"/>
                          <w:marBottom w:val="0"/>
                          <w:divBdr>
                            <w:top w:val="none" w:sz="0" w:space="0" w:color="auto"/>
                            <w:left w:val="none" w:sz="0" w:space="0" w:color="auto"/>
                            <w:bottom w:val="none" w:sz="0" w:space="0" w:color="auto"/>
                            <w:right w:val="none" w:sz="0" w:space="0" w:color="auto"/>
                          </w:divBdr>
                          <w:divsChild>
                            <w:div w:id="1611088051">
                              <w:marLeft w:val="0"/>
                              <w:marRight w:val="0"/>
                              <w:marTop w:val="0"/>
                              <w:marBottom w:val="0"/>
                              <w:divBdr>
                                <w:top w:val="none" w:sz="0" w:space="0" w:color="auto"/>
                                <w:left w:val="none" w:sz="0" w:space="0" w:color="auto"/>
                                <w:bottom w:val="none" w:sz="0" w:space="0" w:color="auto"/>
                                <w:right w:val="none" w:sz="0" w:space="0" w:color="auto"/>
                              </w:divBdr>
                              <w:divsChild>
                                <w:div w:id="592931710">
                                  <w:marLeft w:val="0"/>
                                  <w:marRight w:val="0"/>
                                  <w:marTop w:val="0"/>
                                  <w:marBottom w:val="0"/>
                                  <w:divBdr>
                                    <w:top w:val="none" w:sz="0" w:space="0" w:color="auto"/>
                                    <w:left w:val="none" w:sz="0" w:space="0" w:color="auto"/>
                                    <w:bottom w:val="none" w:sz="0" w:space="0" w:color="auto"/>
                                    <w:right w:val="none" w:sz="0" w:space="0" w:color="auto"/>
                                  </w:divBdr>
                                  <w:divsChild>
                                    <w:div w:id="1572228943">
                                      <w:marLeft w:val="0"/>
                                      <w:marRight w:val="0"/>
                                      <w:marTop w:val="0"/>
                                      <w:marBottom w:val="0"/>
                                      <w:divBdr>
                                        <w:top w:val="none" w:sz="0" w:space="0" w:color="auto"/>
                                        <w:left w:val="none" w:sz="0" w:space="0" w:color="auto"/>
                                        <w:bottom w:val="none" w:sz="0" w:space="0" w:color="auto"/>
                                        <w:right w:val="none" w:sz="0" w:space="0" w:color="auto"/>
                                      </w:divBdr>
                                      <w:divsChild>
                                        <w:div w:id="255090343">
                                          <w:marLeft w:val="0"/>
                                          <w:marRight w:val="0"/>
                                          <w:marTop w:val="0"/>
                                          <w:marBottom w:val="0"/>
                                          <w:divBdr>
                                            <w:top w:val="none" w:sz="0" w:space="0" w:color="auto"/>
                                            <w:left w:val="none" w:sz="0" w:space="0" w:color="auto"/>
                                            <w:bottom w:val="none" w:sz="0" w:space="0" w:color="auto"/>
                                            <w:right w:val="none" w:sz="0" w:space="0" w:color="auto"/>
                                          </w:divBdr>
                                          <w:divsChild>
                                            <w:div w:id="2058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202520">
      <w:bodyDiv w:val="1"/>
      <w:marLeft w:val="0"/>
      <w:marRight w:val="0"/>
      <w:marTop w:val="0"/>
      <w:marBottom w:val="0"/>
      <w:divBdr>
        <w:top w:val="none" w:sz="0" w:space="0" w:color="auto"/>
        <w:left w:val="none" w:sz="0" w:space="0" w:color="auto"/>
        <w:bottom w:val="none" w:sz="0" w:space="0" w:color="auto"/>
        <w:right w:val="none" w:sz="0" w:space="0" w:color="auto"/>
      </w:divBdr>
    </w:div>
    <w:div w:id="1345547485">
      <w:bodyDiv w:val="1"/>
      <w:marLeft w:val="0"/>
      <w:marRight w:val="0"/>
      <w:marTop w:val="0"/>
      <w:marBottom w:val="0"/>
      <w:divBdr>
        <w:top w:val="none" w:sz="0" w:space="0" w:color="auto"/>
        <w:left w:val="none" w:sz="0" w:space="0" w:color="auto"/>
        <w:bottom w:val="none" w:sz="0" w:space="0" w:color="auto"/>
        <w:right w:val="none" w:sz="0" w:space="0" w:color="auto"/>
      </w:divBdr>
    </w:div>
    <w:div w:id="1425613493">
      <w:bodyDiv w:val="1"/>
      <w:marLeft w:val="0"/>
      <w:marRight w:val="0"/>
      <w:marTop w:val="0"/>
      <w:marBottom w:val="0"/>
      <w:divBdr>
        <w:top w:val="none" w:sz="0" w:space="0" w:color="auto"/>
        <w:left w:val="none" w:sz="0" w:space="0" w:color="auto"/>
        <w:bottom w:val="none" w:sz="0" w:space="0" w:color="auto"/>
        <w:right w:val="none" w:sz="0" w:space="0" w:color="auto"/>
      </w:divBdr>
    </w:div>
    <w:div w:id="1493837847">
      <w:bodyDiv w:val="1"/>
      <w:marLeft w:val="0"/>
      <w:marRight w:val="0"/>
      <w:marTop w:val="0"/>
      <w:marBottom w:val="0"/>
      <w:divBdr>
        <w:top w:val="none" w:sz="0" w:space="0" w:color="auto"/>
        <w:left w:val="none" w:sz="0" w:space="0" w:color="auto"/>
        <w:bottom w:val="none" w:sz="0" w:space="0" w:color="auto"/>
        <w:right w:val="none" w:sz="0" w:space="0" w:color="auto"/>
      </w:divBdr>
    </w:div>
    <w:div w:id="1504471758">
      <w:bodyDiv w:val="1"/>
      <w:marLeft w:val="0"/>
      <w:marRight w:val="0"/>
      <w:marTop w:val="0"/>
      <w:marBottom w:val="0"/>
      <w:divBdr>
        <w:top w:val="none" w:sz="0" w:space="0" w:color="auto"/>
        <w:left w:val="none" w:sz="0" w:space="0" w:color="auto"/>
        <w:bottom w:val="none" w:sz="0" w:space="0" w:color="auto"/>
        <w:right w:val="none" w:sz="0" w:space="0" w:color="auto"/>
      </w:divBdr>
    </w:div>
    <w:div w:id="1559903722">
      <w:bodyDiv w:val="1"/>
      <w:marLeft w:val="0"/>
      <w:marRight w:val="0"/>
      <w:marTop w:val="0"/>
      <w:marBottom w:val="0"/>
      <w:divBdr>
        <w:top w:val="none" w:sz="0" w:space="0" w:color="auto"/>
        <w:left w:val="none" w:sz="0" w:space="0" w:color="auto"/>
        <w:bottom w:val="none" w:sz="0" w:space="0" w:color="auto"/>
        <w:right w:val="none" w:sz="0" w:space="0" w:color="auto"/>
      </w:divBdr>
    </w:div>
    <w:div w:id="1728071888">
      <w:bodyDiv w:val="1"/>
      <w:marLeft w:val="0"/>
      <w:marRight w:val="0"/>
      <w:marTop w:val="0"/>
      <w:marBottom w:val="0"/>
      <w:divBdr>
        <w:top w:val="none" w:sz="0" w:space="0" w:color="auto"/>
        <w:left w:val="none" w:sz="0" w:space="0" w:color="auto"/>
        <w:bottom w:val="none" w:sz="0" w:space="0" w:color="auto"/>
        <w:right w:val="none" w:sz="0" w:space="0" w:color="auto"/>
      </w:divBdr>
    </w:div>
    <w:div w:id="1743867733">
      <w:bodyDiv w:val="1"/>
      <w:marLeft w:val="0"/>
      <w:marRight w:val="0"/>
      <w:marTop w:val="0"/>
      <w:marBottom w:val="0"/>
      <w:divBdr>
        <w:top w:val="none" w:sz="0" w:space="0" w:color="auto"/>
        <w:left w:val="none" w:sz="0" w:space="0" w:color="auto"/>
        <w:bottom w:val="none" w:sz="0" w:space="0" w:color="auto"/>
        <w:right w:val="none" w:sz="0" w:space="0" w:color="auto"/>
      </w:divBdr>
    </w:div>
    <w:div w:id="1764255011">
      <w:bodyDiv w:val="1"/>
      <w:marLeft w:val="0"/>
      <w:marRight w:val="0"/>
      <w:marTop w:val="0"/>
      <w:marBottom w:val="0"/>
      <w:divBdr>
        <w:top w:val="none" w:sz="0" w:space="0" w:color="auto"/>
        <w:left w:val="none" w:sz="0" w:space="0" w:color="auto"/>
        <w:bottom w:val="none" w:sz="0" w:space="0" w:color="auto"/>
        <w:right w:val="none" w:sz="0" w:space="0" w:color="auto"/>
      </w:divBdr>
      <w:divsChild>
        <w:div w:id="1806115531">
          <w:marLeft w:val="0"/>
          <w:marRight w:val="0"/>
          <w:marTop w:val="3900"/>
          <w:marBottom w:val="300"/>
          <w:divBdr>
            <w:top w:val="none" w:sz="0" w:space="0" w:color="auto"/>
            <w:left w:val="none" w:sz="0" w:space="0" w:color="auto"/>
            <w:bottom w:val="none" w:sz="0" w:space="0" w:color="auto"/>
            <w:right w:val="none" w:sz="0" w:space="0" w:color="auto"/>
          </w:divBdr>
          <w:divsChild>
            <w:div w:id="662661814">
              <w:marLeft w:val="0"/>
              <w:marRight w:val="0"/>
              <w:marTop w:val="0"/>
              <w:marBottom w:val="0"/>
              <w:divBdr>
                <w:top w:val="none" w:sz="0" w:space="0" w:color="auto"/>
                <w:left w:val="none" w:sz="0" w:space="0" w:color="auto"/>
                <w:bottom w:val="none" w:sz="0" w:space="0" w:color="auto"/>
                <w:right w:val="none" w:sz="0" w:space="0" w:color="auto"/>
              </w:divBdr>
              <w:divsChild>
                <w:div w:id="1776948927">
                  <w:marLeft w:val="-225"/>
                  <w:marRight w:val="-225"/>
                  <w:marTop w:val="0"/>
                  <w:marBottom w:val="0"/>
                  <w:divBdr>
                    <w:top w:val="none" w:sz="0" w:space="0" w:color="auto"/>
                    <w:left w:val="none" w:sz="0" w:space="0" w:color="auto"/>
                    <w:bottom w:val="none" w:sz="0" w:space="0" w:color="auto"/>
                    <w:right w:val="none" w:sz="0" w:space="0" w:color="auto"/>
                  </w:divBdr>
                  <w:divsChild>
                    <w:div w:id="2013485118">
                      <w:marLeft w:val="0"/>
                      <w:marRight w:val="0"/>
                      <w:marTop w:val="0"/>
                      <w:marBottom w:val="0"/>
                      <w:divBdr>
                        <w:top w:val="none" w:sz="0" w:space="0" w:color="auto"/>
                        <w:left w:val="none" w:sz="0" w:space="0" w:color="auto"/>
                        <w:bottom w:val="none" w:sz="0" w:space="0" w:color="auto"/>
                        <w:right w:val="none" w:sz="0" w:space="0" w:color="auto"/>
                      </w:divBdr>
                      <w:divsChild>
                        <w:div w:id="1405563727">
                          <w:marLeft w:val="-225"/>
                          <w:marRight w:val="-225"/>
                          <w:marTop w:val="0"/>
                          <w:marBottom w:val="0"/>
                          <w:divBdr>
                            <w:top w:val="none" w:sz="0" w:space="0" w:color="auto"/>
                            <w:left w:val="none" w:sz="0" w:space="0" w:color="auto"/>
                            <w:bottom w:val="none" w:sz="0" w:space="0" w:color="auto"/>
                            <w:right w:val="none" w:sz="0" w:space="0" w:color="auto"/>
                          </w:divBdr>
                          <w:divsChild>
                            <w:div w:id="662977329">
                              <w:marLeft w:val="0"/>
                              <w:marRight w:val="0"/>
                              <w:marTop w:val="0"/>
                              <w:marBottom w:val="0"/>
                              <w:divBdr>
                                <w:top w:val="none" w:sz="0" w:space="0" w:color="auto"/>
                                <w:left w:val="none" w:sz="0" w:space="0" w:color="auto"/>
                                <w:bottom w:val="none" w:sz="0" w:space="0" w:color="auto"/>
                                <w:right w:val="none" w:sz="0" w:space="0" w:color="auto"/>
                              </w:divBdr>
                              <w:divsChild>
                                <w:div w:id="1037968164">
                                  <w:marLeft w:val="0"/>
                                  <w:marRight w:val="0"/>
                                  <w:marTop w:val="0"/>
                                  <w:marBottom w:val="0"/>
                                  <w:divBdr>
                                    <w:top w:val="none" w:sz="0" w:space="0" w:color="auto"/>
                                    <w:left w:val="none" w:sz="0" w:space="0" w:color="auto"/>
                                    <w:bottom w:val="none" w:sz="0" w:space="0" w:color="auto"/>
                                    <w:right w:val="none" w:sz="0" w:space="0" w:color="auto"/>
                                  </w:divBdr>
                                  <w:divsChild>
                                    <w:div w:id="437676555">
                                      <w:marLeft w:val="0"/>
                                      <w:marRight w:val="0"/>
                                      <w:marTop w:val="0"/>
                                      <w:marBottom w:val="0"/>
                                      <w:divBdr>
                                        <w:top w:val="none" w:sz="0" w:space="0" w:color="auto"/>
                                        <w:left w:val="none" w:sz="0" w:space="0" w:color="auto"/>
                                        <w:bottom w:val="none" w:sz="0" w:space="0" w:color="auto"/>
                                        <w:right w:val="none" w:sz="0" w:space="0" w:color="auto"/>
                                      </w:divBdr>
                                      <w:divsChild>
                                        <w:div w:id="1394696399">
                                          <w:marLeft w:val="0"/>
                                          <w:marRight w:val="0"/>
                                          <w:marTop w:val="0"/>
                                          <w:marBottom w:val="0"/>
                                          <w:divBdr>
                                            <w:top w:val="none" w:sz="0" w:space="0" w:color="auto"/>
                                            <w:left w:val="none" w:sz="0" w:space="0" w:color="auto"/>
                                            <w:bottom w:val="none" w:sz="0" w:space="0" w:color="auto"/>
                                            <w:right w:val="none" w:sz="0" w:space="0" w:color="auto"/>
                                          </w:divBdr>
                                          <w:divsChild>
                                            <w:div w:id="12067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2883">
      <w:bodyDiv w:val="1"/>
      <w:marLeft w:val="0"/>
      <w:marRight w:val="0"/>
      <w:marTop w:val="0"/>
      <w:marBottom w:val="0"/>
      <w:divBdr>
        <w:top w:val="none" w:sz="0" w:space="0" w:color="auto"/>
        <w:left w:val="none" w:sz="0" w:space="0" w:color="auto"/>
        <w:bottom w:val="none" w:sz="0" w:space="0" w:color="auto"/>
        <w:right w:val="none" w:sz="0" w:space="0" w:color="auto"/>
      </w:divBdr>
    </w:div>
    <w:div w:id="2089185667">
      <w:bodyDiv w:val="1"/>
      <w:marLeft w:val="0"/>
      <w:marRight w:val="0"/>
      <w:marTop w:val="0"/>
      <w:marBottom w:val="0"/>
      <w:divBdr>
        <w:top w:val="none" w:sz="0" w:space="0" w:color="auto"/>
        <w:left w:val="none" w:sz="0" w:space="0" w:color="auto"/>
        <w:bottom w:val="none" w:sz="0" w:space="0" w:color="auto"/>
        <w:right w:val="none" w:sz="0" w:space="0" w:color="auto"/>
      </w:divBdr>
      <w:divsChild>
        <w:div w:id="934093299">
          <w:marLeft w:val="0"/>
          <w:marRight w:val="0"/>
          <w:marTop w:val="3900"/>
          <w:marBottom w:val="300"/>
          <w:divBdr>
            <w:top w:val="none" w:sz="0" w:space="0" w:color="auto"/>
            <w:left w:val="none" w:sz="0" w:space="0" w:color="auto"/>
            <w:bottom w:val="none" w:sz="0" w:space="0" w:color="auto"/>
            <w:right w:val="none" w:sz="0" w:space="0" w:color="auto"/>
          </w:divBdr>
          <w:divsChild>
            <w:div w:id="1439564518">
              <w:marLeft w:val="0"/>
              <w:marRight w:val="0"/>
              <w:marTop w:val="0"/>
              <w:marBottom w:val="0"/>
              <w:divBdr>
                <w:top w:val="none" w:sz="0" w:space="0" w:color="auto"/>
                <w:left w:val="none" w:sz="0" w:space="0" w:color="auto"/>
                <w:bottom w:val="none" w:sz="0" w:space="0" w:color="auto"/>
                <w:right w:val="none" w:sz="0" w:space="0" w:color="auto"/>
              </w:divBdr>
              <w:divsChild>
                <w:div w:id="464856699">
                  <w:marLeft w:val="-225"/>
                  <w:marRight w:val="-225"/>
                  <w:marTop w:val="0"/>
                  <w:marBottom w:val="0"/>
                  <w:divBdr>
                    <w:top w:val="none" w:sz="0" w:space="0" w:color="auto"/>
                    <w:left w:val="none" w:sz="0" w:space="0" w:color="auto"/>
                    <w:bottom w:val="none" w:sz="0" w:space="0" w:color="auto"/>
                    <w:right w:val="none" w:sz="0" w:space="0" w:color="auto"/>
                  </w:divBdr>
                  <w:divsChild>
                    <w:div w:id="2089106113">
                      <w:marLeft w:val="0"/>
                      <w:marRight w:val="0"/>
                      <w:marTop w:val="0"/>
                      <w:marBottom w:val="0"/>
                      <w:divBdr>
                        <w:top w:val="none" w:sz="0" w:space="0" w:color="auto"/>
                        <w:left w:val="none" w:sz="0" w:space="0" w:color="auto"/>
                        <w:bottom w:val="none" w:sz="0" w:space="0" w:color="auto"/>
                        <w:right w:val="none" w:sz="0" w:space="0" w:color="auto"/>
                      </w:divBdr>
                      <w:divsChild>
                        <w:div w:id="1144279486">
                          <w:marLeft w:val="-225"/>
                          <w:marRight w:val="-225"/>
                          <w:marTop w:val="0"/>
                          <w:marBottom w:val="0"/>
                          <w:divBdr>
                            <w:top w:val="none" w:sz="0" w:space="0" w:color="auto"/>
                            <w:left w:val="none" w:sz="0" w:space="0" w:color="auto"/>
                            <w:bottom w:val="none" w:sz="0" w:space="0" w:color="auto"/>
                            <w:right w:val="none" w:sz="0" w:space="0" w:color="auto"/>
                          </w:divBdr>
                          <w:divsChild>
                            <w:div w:id="888418733">
                              <w:marLeft w:val="0"/>
                              <w:marRight w:val="0"/>
                              <w:marTop w:val="0"/>
                              <w:marBottom w:val="0"/>
                              <w:divBdr>
                                <w:top w:val="none" w:sz="0" w:space="0" w:color="auto"/>
                                <w:left w:val="none" w:sz="0" w:space="0" w:color="auto"/>
                                <w:bottom w:val="none" w:sz="0" w:space="0" w:color="auto"/>
                                <w:right w:val="none" w:sz="0" w:space="0" w:color="auto"/>
                              </w:divBdr>
                              <w:divsChild>
                                <w:div w:id="1317874586">
                                  <w:marLeft w:val="0"/>
                                  <w:marRight w:val="0"/>
                                  <w:marTop w:val="0"/>
                                  <w:marBottom w:val="0"/>
                                  <w:divBdr>
                                    <w:top w:val="none" w:sz="0" w:space="0" w:color="auto"/>
                                    <w:left w:val="none" w:sz="0" w:space="0" w:color="auto"/>
                                    <w:bottom w:val="none" w:sz="0" w:space="0" w:color="auto"/>
                                    <w:right w:val="none" w:sz="0" w:space="0" w:color="auto"/>
                                  </w:divBdr>
                                  <w:divsChild>
                                    <w:div w:id="2106490330">
                                      <w:marLeft w:val="0"/>
                                      <w:marRight w:val="0"/>
                                      <w:marTop w:val="0"/>
                                      <w:marBottom w:val="0"/>
                                      <w:divBdr>
                                        <w:top w:val="none" w:sz="0" w:space="0" w:color="auto"/>
                                        <w:left w:val="none" w:sz="0" w:space="0" w:color="auto"/>
                                        <w:bottom w:val="none" w:sz="0" w:space="0" w:color="auto"/>
                                        <w:right w:val="none" w:sz="0" w:space="0" w:color="auto"/>
                                      </w:divBdr>
                                      <w:divsChild>
                                        <w:div w:id="15039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92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3F8F5-0E22-41BE-A057-A4E014C1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780</Words>
  <Characters>4452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Metin GÜÇLÜ</cp:lastModifiedBy>
  <cp:revision>13</cp:revision>
  <dcterms:created xsi:type="dcterms:W3CDTF">2020-11-12T10:53:00Z</dcterms:created>
  <dcterms:modified xsi:type="dcterms:W3CDTF">2020-11-17T11:57:00Z</dcterms:modified>
</cp:coreProperties>
</file>